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2150D" w14:textId="2F911E74" w:rsidR="001572BE" w:rsidRPr="00087348" w:rsidRDefault="001572BE" w:rsidP="001572BE">
      <w:pPr>
        <w:spacing w:after="0" w:line="240" w:lineRule="auto"/>
        <w:jc w:val="center"/>
        <w:rPr>
          <w:rFonts w:ascii="Arial" w:eastAsia="Times New Roman" w:hAnsi="Arial" w:cs="Arial"/>
          <w:b/>
          <w:bCs/>
          <w:sz w:val="40"/>
          <w:szCs w:val="40"/>
          <w:u w:val="single"/>
        </w:rPr>
      </w:pPr>
      <w:r w:rsidRPr="00087348">
        <w:rPr>
          <w:rFonts w:ascii="Arial" w:eastAsia="Times New Roman" w:hAnsi="Arial" w:cs="Arial"/>
          <w:b/>
          <w:bCs/>
          <w:sz w:val="40"/>
          <w:szCs w:val="40"/>
          <w:u w:val="single"/>
        </w:rPr>
        <w:t xml:space="preserve">Self-Energy </w:t>
      </w:r>
    </w:p>
    <w:p w14:paraId="048E4CBF" w14:textId="77777777" w:rsidR="001572BE" w:rsidRPr="001572BE" w:rsidRDefault="001572BE" w:rsidP="001572BE">
      <w:pPr>
        <w:spacing w:after="0" w:line="240" w:lineRule="auto"/>
        <w:rPr>
          <w:rFonts w:ascii="Times New Roman" w:eastAsia="Times New Roman" w:hAnsi="Times New Roman" w:cs="Times New Roman"/>
          <w:sz w:val="24"/>
          <w:szCs w:val="24"/>
        </w:rPr>
      </w:pPr>
    </w:p>
    <w:p w14:paraId="6222F7A1" w14:textId="5D5DFCB3" w:rsidR="001572BE" w:rsidRDefault="001572BE" w:rsidP="001572BE">
      <w:pPr>
        <w:spacing w:after="0" w:line="240" w:lineRule="auto"/>
        <w:rPr>
          <w:rFonts w:ascii="Times New Roman" w:eastAsia="Times New Roman" w:hAnsi="Times New Roman" w:cs="Times New Roman"/>
          <w:sz w:val="24"/>
          <w:szCs w:val="24"/>
        </w:rPr>
      </w:pPr>
    </w:p>
    <w:p w14:paraId="7282B6D3" w14:textId="2FF8A442" w:rsidR="001572BE" w:rsidRPr="00947EC4" w:rsidRDefault="001572BE" w:rsidP="001572BE">
      <w:pPr>
        <w:spacing w:after="0" w:line="240" w:lineRule="auto"/>
        <w:rPr>
          <w:rFonts w:ascii="Calibri" w:eastAsia="Times New Roman" w:hAnsi="Calibri" w:cs="Calibri"/>
          <w:b/>
          <w:sz w:val="28"/>
          <w:szCs w:val="28"/>
        </w:rPr>
      </w:pPr>
      <w:r w:rsidRPr="00947EC4">
        <w:rPr>
          <w:rFonts w:ascii="Calibri" w:eastAsia="Times New Roman" w:hAnsi="Calibri" w:cs="Calibri"/>
          <w:b/>
          <w:sz w:val="28"/>
          <w:szCs w:val="28"/>
        </w:rPr>
        <w:t>Self Energy</w:t>
      </w:r>
      <w:r w:rsidR="00087348" w:rsidRPr="00947EC4">
        <w:rPr>
          <w:rFonts w:ascii="Calibri" w:eastAsia="Times New Roman" w:hAnsi="Calibri" w:cs="Calibri"/>
          <w:b/>
          <w:sz w:val="28"/>
          <w:szCs w:val="28"/>
        </w:rPr>
        <w:t xml:space="preserve"> for </w:t>
      </w:r>
      <w:r w:rsidR="00C527F1">
        <w:rPr>
          <w:rFonts w:ascii="Calibri" w:eastAsia="Times New Roman" w:hAnsi="Calibri" w:cs="Calibri"/>
          <w:b/>
          <w:sz w:val="28"/>
          <w:szCs w:val="28"/>
        </w:rPr>
        <w:t>GF</w:t>
      </w:r>
      <w:r w:rsidR="004918A5">
        <w:rPr>
          <w:rFonts w:ascii="Calibri" w:eastAsia="Times New Roman" w:hAnsi="Calibri" w:cs="Calibri"/>
          <w:b/>
          <w:sz w:val="28"/>
          <w:szCs w:val="28"/>
          <w:vertAlign w:val="superscript"/>
        </w:rPr>
        <w:t>R</w:t>
      </w:r>
      <w:r w:rsidR="00C527F1">
        <w:rPr>
          <w:rFonts w:ascii="Calibri" w:eastAsia="Times New Roman" w:hAnsi="Calibri" w:cs="Calibri"/>
          <w:b/>
          <w:sz w:val="28"/>
          <w:szCs w:val="28"/>
        </w:rPr>
        <w:t xml:space="preserve"> (possibly time-dependent potential)</w:t>
      </w:r>
    </w:p>
    <w:p w14:paraId="499CCB70" w14:textId="6085A280" w:rsidR="001572BE" w:rsidRPr="000F455F" w:rsidRDefault="001572BE" w:rsidP="001572BE">
      <w:pPr>
        <w:spacing w:after="0" w:line="240" w:lineRule="auto"/>
        <w:rPr>
          <w:rFonts w:ascii="Calibri" w:eastAsia="Times New Roman" w:hAnsi="Calibri" w:cs="Calibri"/>
          <w:sz w:val="24"/>
          <w:szCs w:val="24"/>
        </w:rPr>
      </w:pPr>
      <w:r w:rsidRPr="000F455F">
        <w:rPr>
          <w:rFonts w:ascii="Calibri" w:eastAsia="Times New Roman" w:hAnsi="Calibri" w:cs="Calibri"/>
          <w:sz w:val="24"/>
          <w:szCs w:val="24"/>
        </w:rPr>
        <w:t xml:space="preserve">We’ll </w:t>
      </w:r>
      <w:r w:rsidR="0003702F" w:rsidRPr="000F455F">
        <w:rPr>
          <w:rFonts w:ascii="Calibri" w:eastAsia="Times New Roman" w:hAnsi="Calibri" w:cs="Calibri"/>
          <w:sz w:val="24"/>
          <w:szCs w:val="24"/>
        </w:rPr>
        <w:t xml:space="preserve">can </w:t>
      </w:r>
      <w:r w:rsidRPr="000F455F">
        <w:rPr>
          <w:rFonts w:ascii="Calibri" w:eastAsia="Times New Roman" w:hAnsi="Calibri" w:cs="Calibri"/>
          <w:sz w:val="24"/>
          <w:szCs w:val="24"/>
        </w:rPr>
        <w:t>examine the self energy concept in the context of the general contour ordered GF</w:t>
      </w:r>
      <w:r w:rsidR="00C527F1" w:rsidRPr="000F455F">
        <w:rPr>
          <w:rFonts w:ascii="Calibri" w:eastAsia="Times New Roman" w:hAnsi="Calibri" w:cs="Calibri"/>
          <w:sz w:val="24"/>
          <w:szCs w:val="24"/>
        </w:rPr>
        <w:t>, which may include time-dependent interactions.</w:t>
      </w:r>
      <w:r w:rsidRPr="000F455F">
        <w:rPr>
          <w:rFonts w:ascii="Calibri" w:eastAsia="Times New Roman" w:hAnsi="Calibri" w:cs="Calibri"/>
          <w:sz w:val="24"/>
          <w:szCs w:val="24"/>
        </w:rPr>
        <w:t xml:space="preserve">  The self energy contains the energy corrections, lifetime corrections, and spectral weight of the excitations in question.  It is the same as the information obtained from doing the TDPT in QM1.  So consider the self-energy expansion for G</w:t>
      </w:r>
      <w:r w:rsidR="00814A12" w:rsidRPr="000F455F">
        <w:rPr>
          <w:rFonts w:ascii="Calibri" w:eastAsia="Times New Roman" w:hAnsi="Calibri" w:cs="Calibri"/>
          <w:sz w:val="24"/>
          <w:szCs w:val="24"/>
          <w:vertAlign w:val="superscript"/>
        </w:rPr>
        <w:t>+</w:t>
      </w:r>
      <w:r w:rsidRPr="000F455F">
        <w:rPr>
          <w:rFonts w:ascii="Calibri" w:eastAsia="Times New Roman" w:hAnsi="Calibri" w:cs="Calibri"/>
          <w:sz w:val="24"/>
          <w:szCs w:val="24"/>
          <w:vertAlign w:val="superscript"/>
        </w:rPr>
        <w:t>-</w:t>
      </w:r>
      <w:r w:rsidRPr="000F455F">
        <w:rPr>
          <w:rFonts w:ascii="Calibri" w:eastAsia="Times New Roman" w:hAnsi="Calibri" w:cs="Calibri"/>
          <w:sz w:val="24"/>
          <w:szCs w:val="24"/>
        </w:rPr>
        <w:t>, for instance</w:t>
      </w:r>
      <w:r w:rsidR="00E21F1D" w:rsidRPr="000F455F">
        <w:rPr>
          <w:rFonts w:ascii="Calibri" w:eastAsia="Times New Roman" w:hAnsi="Calibri" w:cs="Calibri"/>
          <w:sz w:val="24"/>
          <w:szCs w:val="24"/>
        </w:rPr>
        <w:t>,</w:t>
      </w:r>
    </w:p>
    <w:p w14:paraId="1F355E4F" w14:textId="6D81B9CA" w:rsidR="001572BE" w:rsidRPr="000F455F" w:rsidRDefault="001572BE" w:rsidP="001572BE">
      <w:pPr>
        <w:spacing w:after="0" w:line="240" w:lineRule="auto"/>
        <w:rPr>
          <w:rFonts w:ascii="Calibri" w:eastAsia="Times New Roman" w:hAnsi="Calibri" w:cs="Calibri"/>
          <w:sz w:val="24"/>
          <w:szCs w:val="24"/>
        </w:rPr>
      </w:pPr>
    </w:p>
    <w:bookmarkStart w:id="0" w:name="_Hlk84507060"/>
    <w:p w14:paraId="61A3532C" w14:textId="4C0AB9F2" w:rsidR="00E21F1D" w:rsidRPr="000F455F" w:rsidRDefault="004C40A0" w:rsidP="001572BE">
      <w:pPr>
        <w:spacing w:after="0" w:line="240" w:lineRule="auto"/>
        <w:rPr>
          <w:rFonts w:ascii="Calibri" w:eastAsia="Times New Roman" w:hAnsi="Calibri" w:cs="Calibri"/>
          <w:sz w:val="24"/>
          <w:szCs w:val="24"/>
        </w:rPr>
      </w:pPr>
      <w:r w:rsidRPr="000F455F">
        <w:rPr>
          <w:rFonts w:ascii="Calibri" w:eastAsia="Times New Roman" w:hAnsi="Calibri" w:cs="Calibri"/>
          <w:sz w:val="24"/>
          <w:szCs w:val="24"/>
        </w:rPr>
        <w:object w:dxaOrig="9613" w:dyaOrig="3204" w14:anchorId="6ACAA9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8pt;height:111.6pt" o:ole="">
            <v:imagedata r:id="rId5" o:title="" croptop="15396f" cropbottom="5080f" cropleft="-679f" cropright="-330f"/>
          </v:shape>
          <o:OLEObject Type="Embed" ProgID="PBrush" ShapeID="_x0000_i1025" DrawAspect="Content" ObjectID="_1827736630" r:id="rId6"/>
        </w:object>
      </w:r>
      <w:bookmarkEnd w:id="0"/>
    </w:p>
    <w:p w14:paraId="1543F2EA" w14:textId="77777777" w:rsidR="00E21F1D" w:rsidRPr="000F455F" w:rsidRDefault="00E21F1D" w:rsidP="001572BE">
      <w:pPr>
        <w:spacing w:after="0" w:line="240" w:lineRule="auto"/>
        <w:rPr>
          <w:rFonts w:ascii="Calibri" w:eastAsia="Times New Roman" w:hAnsi="Calibri" w:cs="Calibri"/>
          <w:sz w:val="24"/>
          <w:szCs w:val="24"/>
        </w:rPr>
      </w:pPr>
    </w:p>
    <w:p w14:paraId="4EDD2284" w14:textId="6E35004B" w:rsidR="001572BE" w:rsidRPr="000F455F" w:rsidRDefault="000F455F" w:rsidP="001572BE">
      <w:pPr>
        <w:spacing w:after="0" w:line="240" w:lineRule="auto"/>
        <w:rPr>
          <w:rFonts w:ascii="Calibri" w:eastAsia="Times New Roman" w:hAnsi="Calibri" w:cs="Calibri"/>
          <w:sz w:val="24"/>
          <w:szCs w:val="24"/>
        </w:rPr>
      </w:pPr>
      <w:r>
        <w:rPr>
          <w:rFonts w:ascii="Calibri" w:eastAsia="Times New Roman" w:hAnsi="Calibri" w:cs="Calibri"/>
          <w:sz w:val="24"/>
          <w:szCs w:val="24"/>
        </w:rPr>
        <w:t>Basically, Σ</w:t>
      </w:r>
      <w:r>
        <w:rPr>
          <w:rFonts w:ascii="Calibri" w:eastAsia="Times New Roman" w:hAnsi="Calibri" w:cs="Calibri"/>
          <w:sz w:val="24"/>
          <w:szCs w:val="24"/>
          <w:vertAlign w:val="superscript"/>
        </w:rPr>
        <w:t>ab</w:t>
      </w:r>
      <w:r>
        <w:rPr>
          <w:rFonts w:ascii="Calibri" w:eastAsia="Times New Roman" w:hAnsi="Calibri" w:cs="Calibri"/>
          <w:sz w:val="24"/>
          <w:szCs w:val="24"/>
        </w:rPr>
        <w:t xml:space="preserve"> begins with an ‘a’ vertex, and ends with a ‘b’ vertex, where ‘a’ and ‘b’ = </w:t>
      </w:r>
      <w:r>
        <w:rPr>
          <w:rFonts w:ascii="Cambria Math" w:eastAsia="Times New Roman" w:hAnsi="Cambria Math" w:cs="Calibri"/>
          <w:sz w:val="24"/>
          <w:szCs w:val="24"/>
        </w:rPr>
        <w:t>±</w:t>
      </w:r>
      <w:r>
        <w:rPr>
          <w:rFonts w:ascii="Calibri" w:eastAsia="Times New Roman" w:hAnsi="Calibri" w:cs="Calibri"/>
          <w:sz w:val="24"/>
          <w:szCs w:val="24"/>
        </w:rPr>
        <w:t xml:space="preserve">.   But we can have </w:t>
      </w:r>
      <w:r w:rsidR="009B40DA">
        <w:rPr>
          <w:rFonts w:ascii="Calibri" w:eastAsia="Times New Roman" w:hAnsi="Calibri" w:cs="Calibri"/>
          <w:sz w:val="24"/>
          <w:szCs w:val="24"/>
        </w:rPr>
        <w:t>any kind of vertex</w:t>
      </w:r>
      <w:r>
        <w:rPr>
          <w:rFonts w:ascii="Calibri" w:eastAsia="Times New Roman" w:hAnsi="Calibri" w:cs="Calibri"/>
          <w:sz w:val="24"/>
          <w:szCs w:val="24"/>
        </w:rPr>
        <w:t xml:space="preserve"> in between.  </w:t>
      </w:r>
      <w:r w:rsidR="001572BE" w:rsidRPr="000F455F">
        <w:rPr>
          <w:rFonts w:ascii="Calibri" w:eastAsia="Times New Roman" w:hAnsi="Calibri" w:cs="Calibri"/>
          <w:sz w:val="24"/>
          <w:szCs w:val="24"/>
        </w:rPr>
        <w:t>Some of the self-energies would look like, for example,</w:t>
      </w:r>
    </w:p>
    <w:p w14:paraId="1482120C" w14:textId="77777777" w:rsidR="001572BE" w:rsidRPr="000F455F" w:rsidRDefault="001572BE" w:rsidP="001572BE">
      <w:pPr>
        <w:spacing w:after="0" w:line="240" w:lineRule="auto"/>
        <w:rPr>
          <w:rFonts w:ascii="Calibri" w:eastAsia="Times New Roman" w:hAnsi="Calibri" w:cs="Calibri"/>
          <w:sz w:val="24"/>
          <w:szCs w:val="24"/>
        </w:rPr>
      </w:pPr>
    </w:p>
    <w:p w14:paraId="5CFB2602" w14:textId="69CB2E46" w:rsidR="001572BE" w:rsidRPr="001572BE" w:rsidRDefault="001572BE" w:rsidP="001572BE">
      <w:pPr>
        <w:spacing w:after="0" w:line="240" w:lineRule="auto"/>
        <w:rPr>
          <w:rFonts w:ascii="Calibri" w:eastAsia="Times New Roman" w:hAnsi="Calibri" w:cs="Calibri"/>
        </w:rPr>
      </w:pPr>
      <w:r w:rsidRPr="001572BE">
        <w:rPr>
          <w:rFonts w:ascii="Calibri" w:eastAsia="Times New Roman" w:hAnsi="Calibri" w:cs="Calibri"/>
          <w:noProof/>
        </w:rPr>
        <w:drawing>
          <wp:inline distT="0" distB="0" distL="0" distR="0" wp14:anchorId="4614866B" wp14:editId="2B2E4B61">
            <wp:extent cx="5534891" cy="2176408"/>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1583" b="6175"/>
                    <a:stretch/>
                  </pic:blipFill>
                  <pic:spPr bwMode="auto">
                    <a:xfrm>
                      <a:off x="0" y="0"/>
                      <a:ext cx="5542046" cy="2179221"/>
                    </a:xfrm>
                    <a:prstGeom prst="rect">
                      <a:avLst/>
                    </a:prstGeom>
                    <a:noFill/>
                    <a:ln>
                      <a:noFill/>
                    </a:ln>
                    <a:extLst>
                      <a:ext uri="{53640926-AAD7-44D8-BBD7-CCE9431645EC}">
                        <a14:shadowObscured xmlns:a14="http://schemas.microsoft.com/office/drawing/2010/main"/>
                      </a:ext>
                    </a:extLst>
                  </pic:spPr>
                </pic:pic>
              </a:graphicData>
            </a:graphic>
          </wp:inline>
        </w:drawing>
      </w:r>
    </w:p>
    <w:p w14:paraId="29EDF7CA" w14:textId="77777777" w:rsidR="001572BE" w:rsidRPr="001572BE" w:rsidRDefault="001572BE" w:rsidP="001572BE">
      <w:pPr>
        <w:spacing w:after="0" w:line="240" w:lineRule="auto"/>
        <w:rPr>
          <w:rFonts w:ascii="Calibri" w:eastAsia="Times New Roman" w:hAnsi="Calibri" w:cs="Calibri"/>
        </w:rPr>
      </w:pPr>
    </w:p>
    <w:p w14:paraId="2947CACA" w14:textId="6E8E728E" w:rsidR="001572BE" w:rsidRPr="00A2609C" w:rsidRDefault="008442E2" w:rsidP="001572BE">
      <w:pPr>
        <w:spacing w:after="0" w:line="240" w:lineRule="auto"/>
        <w:rPr>
          <w:rFonts w:ascii="Calibri" w:eastAsia="Times New Roman" w:hAnsi="Calibri" w:cs="Calibri"/>
        </w:rPr>
      </w:pPr>
      <w:r>
        <w:rPr>
          <w:rFonts w:ascii="Calibri" w:eastAsia="Times New Roman" w:hAnsi="Calibri" w:cs="Calibri"/>
          <w:sz w:val="24"/>
          <w:szCs w:val="24"/>
        </w:rPr>
        <w:t xml:space="preserve">We could include external field interactions as well, if desired.  </w:t>
      </w:r>
      <w:r w:rsidR="005622E5">
        <w:rPr>
          <w:rFonts w:ascii="Calibri" w:eastAsia="Times New Roman" w:hAnsi="Calibri" w:cs="Calibri"/>
          <w:sz w:val="24"/>
          <w:szCs w:val="24"/>
        </w:rPr>
        <w:t>Note by their nature, they could only come in with Σ</w:t>
      </w:r>
      <w:r w:rsidR="005622E5">
        <w:rPr>
          <w:rFonts w:ascii="Calibri" w:eastAsia="Times New Roman" w:hAnsi="Calibri" w:cs="Calibri"/>
          <w:sz w:val="24"/>
          <w:szCs w:val="24"/>
          <w:vertAlign w:val="superscript"/>
        </w:rPr>
        <w:t>++</w:t>
      </w:r>
      <w:r w:rsidR="005622E5">
        <w:rPr>
          <w:rFonts w:ascii="Calibri" w:eastAsia="Times New Roman" w:hAnsi="Calibri" w:cs="Calibri"/>
          <w:sz w:val="24"/>
          <w:szCs w:val="24"/>
        </w:rPr>
        <w:t xml:space="preserve"> and Σ</w:t>
      </w:r>
      <w:r w:rsidR="005622E5" w:rsidRPr="00920B87">
        <w:rPr>
          <w:rFonts w:ascii="Calibri" w:eastAsia="Times New Roman" w:hAnsi="Calibri" w:cs="Calibri"/>
          <w:sz w:val="28"/>
          <w:szCs w:val="28"/>
          <w:vertAlign w:val="superscript"/>
        </w:rPr>
        <w:t>--</w:t>
      </w:r>
      <w:r w:rsidR="00D37395">
        <w:rPr>
          <w:rFonts w:ascii="Calibri" w:eastAsia="Times New Roman" w:hAnsi="Calibri" w:cs="Calibri"/>
          <w:sz w:val="28"/>
          <w:szCs w:val="28"/>
          <w:vertAlign w:val="superscript"/>
        </w:rPr>
        <w:t xml:space="preserve"> </w:t>
      </w:r>
      <w:r w:rsidR="00D37395">
        <w:rPr>
          <w:rFonts w:ascii="Calibri" w:eastAsia="Times New Roman" w:hAnsi="Calibri" w:cs="Calibri"/>
          <w:sz w:val="24"/>
          <w:szCs w:val="24"/>
        </w:rPr>
        <w:t>(could we though? ‘cause wouldn’t they be cutable?)</w:t>
      </w:r>
      <w:r w:rsidR="005622E5" w:rsidRPr="00920B87">
        <w:rPr>
          <w:rFonts w:ascii="Calibri" w:eastAsia="Times New Roman" w:hAnsi="Calibri" w:cs="Calibri"/>
          <w:sz w:val="28"/>
          <w:szCs w:val="28"/>
        </w:rPr>
        <w:t xml:space="preserve">.  </w:t>
      </w:r>
      <w:r w:rsidR="00A2609C">
        <w:rPr>
          <w:rFonts w:ascii="Calibri" w:eastAsia="Times New Roman" w:hAnsi="Calibri" w:cs="Calibri"/>
          <w:sz w:val="24"/>
          <w:szCs w:val="24"/>
        </w:rPr>
        <w:t>Translating our diagrammatic equation for G</w:t>
      </w:r>
      <w:r w:rsidR="00A2609C">
        <w:rPr>
          <w:rFonts w:ascii="Calibri" w:eastAsia="Times New Roman" w:hAnsi="Calibri" w:cs="Calibri"/>
          <w:sz w:val="24"/>
          <w:szCs w:val="24"/>
          <w:vertAlign w:val="superscript"/>
        </w:rPr>
        <w:t xml:space="preserve">+- </w:t>
      </w:r>
      <w:r w:rsidR="00A2609C">
        <w:rPr>
          <w:rFonts w:ascii="Calibri" w:eastAsia="Times New Roman" w:hAnsi="Calibri" w:cs="Calibri"/>
        </w:rPr>
        <w:t xml:space="preserve"> </w:t>
      </w:r>
      <w:r w:rsidR="00A2609C" w:rsidRPr="00D37395">
        <w:rPr>
          <w:rFonts w:ascii="Calibri" w:eastAsia="Times New Roman" w:hAnsi="Calibri" w:cs="Calibri"/>
          <w:sz w:val="24"/>
          <w:szCs w:val="24"/>
        </w:rPr>
        <w:t>into math, we have:</w:t>
      </w:r>
    </w:p>
    <w:p w14:paraId="70CEE007" w14:textId="77777777" w:rsidR="0003702F" w:rsidRPr="001572BE" w:rsidRDefault="0003702F" w:rsidP="001572BE">
      <w:pPr>
        <w:spacing w:after="0" w:line="240" w:lineRule="auto"/>
        <w:rPr>
          <w:rFonts w:ascii="Calibri" w:eastAsia="Times New Roman" w:hAnsi="Calibri" w:cs="Calibri"/>
        </w:rPr>
      </w:pPr>
    </w:p>
    <w:p w14:paraId="7C38C326" w14:textId="05507A02" w:rsidR="001572BE" w:rsidRDefault="00142269" w:rsidP="001572BE">
      <w:pPr>
        <w:spacing w:after="0" w:line="240" w:lineRule="auto"/>
        <w:rPr>
          <w:rFonts w:ascii="Calibri" w:eastAsia="Times New Roman" w:hAnsi="Calibri" w:cs="Calibri"/>
        </w:rPr>
      </w:pPr>
      <w:r w:rsidRPr="00142269">
        <w:rPr>
          <w:rFonts w:ascii="Calibri" w:eastAsia="Times New Roman" w:hAnsi="Calibri" w:cs="Calibri"/>
          <w:position w:val="-82"/>
          <w:sz w:val="24"/>
          <w:szCs w:val="24"/>
        </w:rPr>
        <w:object w:dxaOrig="9760" w:dyaOrig="1760" w14:anchorId="615FBC3C">
          <v:shape id="_x0000_i1026" type="#_x0000_t75" style="width:489pt;height:88.2pt" o:ole="">
            <v:imagedata r:id="rId8" o:title=""/>
          </v:shape>
          <o:OLEObject Type="Embed" ProgID="Equation.DSMT4" ShapeID="_x0000_i1026" DrawAspect="Content" ObjectID="_1827736631" r:id="rId9"/>
        </w:object>
      </w:r>
    </w:p>
    <w:p w14:paraId="0F3DCFD1" w14:textId="77777777" w:rsidR="0003702F" w:rsidRPr="001572BE" w:rsidRDefault="0003702F" w:rsidP="001572BE">
      <w:pPr>
        <w:spacing w:after="0" w:line="240" w:lineRule="auto"/>
        <w:rPr>
          <w:rFonts w:ascii="Calibri" w:eastAsia="Times New Roman" w:hAnsi="Calibri" w:cs="Calibri"/>
        </w:rPr>
      </w:pPr>
    </w:p>
    <w:p w14:paraId="28A37CF2" w14:textId="77777777" w:rsidR="001572BE" w:rsidRPr="008E6F1C" w:rsidRDefault="001572BE"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 xml:space="preserve">And similarly for the other 3 GF.  Clearly, we cannot so far write any </w:t>
      </w:r>
      <w:r w:rsidRPr="008E6F1C">
        <w:rPr>
          <w:rFonts w:ascii="Calibri" w:eastAsia="Times New Roman" w:hAnsi="Calibri" w:cs="Calibri"/>
          <w:i/>
          <w:sz w:val="24"/>
          <w:szCs w:val="24"/>
        </w:rPr>
        <w:t>1</w:t>
      </w:r>
      <w:r w:rsidRPr="008E6F1C">
        <w:rPr>
          <w:rFonts w:ascii="Calibri" w:eastAsia="Times New Roman" w:hAnsi="Calibri" w:cs="Calibri"/>
          <w:sz w:val="24"/>
          <w:szCs w:val="24"/>
        </w:rPr>
        <w:t xml:space="preserve"> of the GF in terms of itself and a self-energy.  This is the advantage of working with causal GF when we can.  And a disadvantage of working with the NEGF.  But if we were to write out all 4 of these equations, we would find that we could combine them in matrix form,</w:t>
      </w:r>
    </w:p>
    <w:p w14:paraId="22FD185F" w14:textId="5A33000C" w:rsidR="001572BE" w:rsidRPr="008E6F1C" w:rsidRDefault="001572BE" w:rsidP="001572BE">
      <w:pPr>
        <w:spacing w:after="0" w:line="240" w:lineRule="auto"/>
        <w:rPr>
          <w:rFonts w:ascii="Calibri" w:eastAsia="Times New Roman" w:hAnsi="Calibri" w:cs="Calibri"/>
          <w:sz w:val="24"/>
          <w:szCs w:val="24"/>
        </w:rPr>
      </w:pPr>
      <w:bookmarkStart w:id="1" w:name="_Hlk84511269"/>
    </w:p>
    <w:p w14:paraId="7195C584" w14:textId="1CAA90C2" w:rsidR="0003702F" w:rsidRPr="008E6F1C" w:rsidRDefault="00142269"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2"/>
          <w:sz w:val="28"/>
          <w:szCs w:val="28"/>
        </w:rPr>
        <w:object w:dxaOrig="9139" w:dyaOrig="600" w14:anchorId="4B589AF7">
          <v:shape id="_x0000_i1027" type="#_x0000_t75" style="width:456.6pt;height:31.2pt" o:ole="">
            <v:imagedata r:id="rId10" o:title=""/>
          </v:shape>
          <o:OLEObject Type="Embed" ProgID="Equation.DSMT4" ShapeID="_x0000_i1027" DrawAspect="Content" ObjectID="_1827736632" r:id="rId11"/>
        </w:object>
      </w:r>
    </w:p>
    <w:p w14:paraId="0E0D9838" w14:textId="77777777" w:rsidR="0003702F" w:rsidRPr="008E6F1C" w:rsidRDefault="0003702F" w:rsidP="001572BE">
      <w:pPr>
        <w:spacing w:after="0" w:line="240" w:lineRule="auto"/>
        <w:rPr>
          <w:rFonts w:ascii="Calibri" w:eastAsia="Times New Roman" w:hAnsi="Calibri" w:cs="Calibri"/>
          <w:sz w:val="24"/>
          <w:szCs w:val="24"/>
        </w:rPr>
      </w:pPr>
    </w:p>
    <w:p w14:paraId="46A82554" w14:textId="77777777" w:rsidR="001572BE" w:rsidRPr="008E6F1C" w:rsidRDefault="001572BE"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with</w:t>
      </w:r>
    </w:p>
    <w:p w14:paraId="160D0E73" w14:textId="77777777" w:rsidR="0003702F" w:rsidRPr="008E6F1C" w:rsidRDefault="0003702F" w:rsidP="001572BE">
      <w:pPr>
        <w:spacing w:after="0" w:line="240" w:lineRule="auto"/>
        <w:rPr>
          <w:rFonts w:ascii="Calibri" w:eastAsia="Times New Roman" w:hAnsi="Calibri" w:cs="Calibri"/>
          <w:sz w:val="24"/>
          <w:szCs w:val="24"/>
        </w:rPr>
      </w:pPr>
    </w:p>
    <w:p w14:paraId="3BACDEA8" w14:textId="04D2622D" w:rsidR="001572BE" w:rsidRPr="008E6F1C" w:rsidRDefault="0003702F"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2"/>
          <w:sz w:val="24"/>
          <w:szCs w:val="24"/>
        </w:rPr>
        <w:object w:dxaOrig="3780" w:dyaOrig="760" w14:anchorId="3DEFA7B0">
          <v:shape id="_x0000_i1028" type="#_x0000_t75" style="width:189pt;height:38.4pt" o:ole="">
            <v:imagedata r:id="rId12" o:title=""/>
          </v:shape>
          <o:OLEObject Type="Embed" ProgID="Equation.DSMT4" ShapeID="_x0000_i1028" DrawAspect="Content" ObjectID="_1827736633" r:id="rId13"/>
        </w:object>
      </w:r>
      <w:r w:rsidRPr="008E6F1C">
        <w:rPr>
          <w:rFonts w:ascii="Calibri" w:eastAsia="Times New Roman" w:hAnsi="Calibri" w:cs="Calibri"/>
          <w:sz w:val="24"/>
          <w:szCs w:val="24"/>
        </w:rPr>
        <w:t xml:space="preserve"> </w:t>
      </w:r>
    </w:p>
    <w:bookmarkEnd w:id="1"/>
    <w:p w14:paraId="3AEFC843" w14:textId="77777777" w:rsidR="001572BE" w:rsidRPr="008E6F1C" w:rsidRDefault="001572BE" w:rsidP="001572BE">
      <w:pPr>
        <w:spacing w:after="0" w:line="240" w:lineRule="auto"/>
        <w:rPr>
          <w:rFonts w:ascii="Calibri" w:eastAsia="Times New Roman" w:hAnsi="Calibri" w:cs="Calibri"/>
          <w:sz w:val="24"/>
          <w:szCs w:val="24"/>
        </w:rPr>
      </w:pPr>
    </w:p>
    <w:p w14:paraId="1BE27328" w14:textId="6F7B6C2B" w:rsidR="001572BE" w:rsidRPr="008E6F1C" w:rsidRDefault="001572BE"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Additionally, we would have that the free GF’s satisfy the differential equation</w:t>
      </w:r>
      <w:r w:rsidR="00142269" w:rsidRPr="008E6F1C">
        <w:rPr>
          <w:rFonts w:ascii="Calibri" w:eastAsia="Times New Roman" w:hAnsi="Calibri" w:cs="Calibri"/>
          <w:sz w:val="24"/>
          <w:szCs w:val="24"/>
        </w:rPr>
        <w:t xml:space="preserve"> (see Formal Properties file)</w:t>
      </w:r>
      <w:r w:rsidRPr="008E6F1C">
        <w:rPr>
          <w:rFonts w:ascii="Calibri" w:eastAsia="Times New Roman" w:hAnsi="Calibri" w:cs="Calibri"/>
          <w:sz w:val="24"/>
          <w:szCs w:val="24"/>
        </w:rPr>
        <w:t>,</w:t>
      </w:r>
    </w:p>
    <w:p w14:paraId="59687D94" w14:textId="0DF00ACD" w:rsidR="001572BE" w:rsidRPr="008E6F1C" w:rsidRDefault="001572BE" w:rsidP="001572BE">
      <w:pPr>
        <w:spacing w:after="0" w:line="240" w:lineRule="auto"/>
        <w:rPr>
          <w:rFonts w:ascii="Calibri" w:eastAsia="Times New Roman" w:hAnsi="Calibri" w:cs="Calibri"/>
          <w:sz w:val="24"/>
          <w:szCs w:val="24"/>
        </w:rPr>
      </w:pPr>
    </w:p>
    <w:p w14:paraId="4CDB16B7" w14:textId="618DC91B" w:rsidR="0003702F" w:rsidRPr="008E6F1C" w:rsidRDefault="00142269"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0"/>
          <w:sz w:val="24"/>
          <w:szCs w:val="24"/>
        </w:rPr>
        <w:object w:dxaOrig="7160" w:dyaOrig="720" w14:anchorId="200FCA65">
          <v:shape id="_x0000_i1029" type="#_x0000_t75" style="width:358.8pt;height:36pt" o:ole="">
            <v:imagedata r:id="rId14" o:title=""/>
          </v:shape>
          <o:OLEObject Type="Embed" ProgID="Equation.DSMT4" ShapeID="_x0000_i1029" DrawAspect="Content" ObjectID="_1827736634" r:id="rId15"/>
        </w:object>
      </w:r>
      <w:r w:rsidR="0003702F" w:rsidRPr="008E6F1C">
        <w:rPr>
          <w:rFonts w:ascii="Calibri" w:eastAsia="Times New Roman" w:hAnsi="Calibri" w:cs="Calibri"/>
          <w:sz w:val="24"/>
          <w:szCs w:val="24"/>
        </w:rPr>
        <w:t xml:space="preserve"> </w:t>
      </w:r>
    </w:p>
    <w:p w14:paraId="0929E556" w14:textId="274FC6E5" w:rsidR="0003702F" w:rsidRPr="008E6F1C" w:rsidRDefault="0003702F" w:rsidP="001572BE">
      <w:pPr>
        <w:spacing w:after="0" w:line="240" w:lineRule="auto"/>
        <w:rPr>
          <w:rFonts w:ascii="Calibri" w:eastAsia="Times New Roman" w:hAnsi="Calibri" w:cs="Calibri"/>
          <w:sz w:val="24"/>
          <w:szCs w:val="24"/>
        </w:rPr>
      </w:pPr>
    </w:p>
    <w:p w14:paraId="2295ECE2" w14:textId="77777777" w:rsidR="001572BE" w:rsidRPr="008E6F1C" w:rsidRDefault="001572BE"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and if we apply this fact to the equation above, then we’d have,</w:t>
      </w:r>
    </w:p>
    <w:p w14:paraId="6CAD5059" w14:textId="41821F97" w:rsidR="001572BE" w:rsidRPr="008E6F1C" w:rsidRDefault="001572BE" w:rsidP="001572BE">
      <w:pPr>
        <w:spacing w:after="0" w:line="240" w:lineRule="auto"/>
        <w:rPr>
          <w:rFonts w:ascii="Calibri" w:eastAsia="Times New Roman" w:hAnsi="Calibri" w:cs="Calibri"/>
          <w:sz w:val="24"/>
          <w:szCs w:val="24"/>
        </w:rPr>
      </w:pPr>
    </w:p>
    <w:p w14:paraId="3802B2E8" w14:textId="1392E78A" w:rsidR="005A3CE8" w:rsidRPr="008E6F1C" w:rsidRDefault="00142269"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2"/>
          <w:sz w:val="28"/>
          <w:szCs w:val="28"/>
        </w:rPr>
        <w:object w:dxaOrig="8880" w:dyaOrig="720" w14:anchorId="6936E2E0">
          <v:shape id="_x0000_i1030" type="#_x0000_t75" style="width:443.4pt;height:36.6pt" o:ole="">
            <v:imagedata r:id="rId16" o:title=""/>
          </v:shape>
          <o:OLEObject Type="Embed" ProgID="Equation.DSMT4" ShapeID="_x0000_i1030" DrawAspect="Content" ObjectID="_1827736635" r:id="rId17"/>
        </w:object>
      </w:r>
    </w:p>
    <w:p w14:paraId="51C6081B" w14:textId="243CCF1B" w:rsidR="001572BE" w:rsidRPr="008E6F1C" w:rsidRDefault="001572BE" w:rsidP="001572BE">
      <w:pPr>
        <w:spacing w:after="0" w:line="240" w:lineRule="auto"/>
        <w:rPr>
          <w:rFonts w:ascii="Calibri" w:eastAsia="Times New Roman" w:hAnsi="Calibri" w:cs="Calibri"/>
          <w:sz w:val="24"/>
          <w:szCs w:val="24"/>
        </w:rPr>
      </w:pPr>
    </w:p>
    <w:p w14:paraId="35927285" w14:textId="77777777" w:rsidR="00142269" w:rsidRPr="008E6F1C" w:rsidRDefault="00142269" w:rsidP="00142269">
      <w:pPr>
        <w:spacing w:after="0" w:line="240" w:lineRule="auto"/>
        <w:rPr>
          <w:rFonts w:ascii="Calibri" w:eastAsia="Times New Roman" w:hAnsi="Calibri" w:cs="Calibri"/>
          <w:sz w:val="28"/>
          <w:szCs w:val="28"/>
        </w:rPr>
      </w:pPr>
      <w:r w:rsidRPr="008E6F1C">
        <w:rPr>
          <w:rFonts w:ascii="Calibri" w:eastAsia="Times New Roman" w:hAnsi="Calibri" w:cs="Calibri"/>
          <w:sz w:val="24"/>
          <w:szCs w:val="24"/>
        </w:rPr>
        <w:t xml:space="preserve">Despite the symmetry of the formulation, it doesn’t take into account the fact that the GF’s are linearly related.  To reduce the equations to the only degrees of freedom, we can make the following matrix transformation on the equations.  We define:  </w:t>
      </w:r>
    </w:p>
    <w:p w14:paraId="4E4017C8" w14:textId="77777777" w:rsidR="00142269" w:rsidRPr="008E6F1C" w:rsidRDefault="00142269" w:rsidP="00142269">
      <w:pPr>
        <w:spacing w:after="0" w:line="240" w:lineRule="auto"/>
        <w:rPr>
          <w:rFonts w:ascii="Calibri" w:eastAsia="Times New Roman" w:hAnsi="Calibri" w:cs="Calibri"/>
          <w:sz w:val="28"/>
          <w:szCs w:val="28"/>
        </w:rPr>
      </w:pPr>
    </w:p>
    <w:p w14:paraId="0BDD27BB" w14:textId="77777777" w:rsidR="00142269" w:rsidRPr="008E6F1C" w:rsidRDefault="00142269" w:rsidP="00142269">
      <w:pPr>
        <w:spacing w:after="0" w:line="240" w:lineRule="auto"/>
        <w:rPr>
          <w:rFonts w:ascii="Calibri" w:eastAsia="Times New Roman" w:hAnsi="Calibri" w:cs="Calibri"/>
          <w:sz w:val="28"/>
          <w:szCs w:val="28"/>
        </w:rPr>
      </w:pPr>
      <w:r w:rsidRPr="008E6F1C">
        <w:rPr>
          <w:rFonts w:ascii="Calibri" w:eastAsia="Times New Roman" w:hAnsi="Calibri" w:cs="Calibri"/>
          <w:position w:val="-30"/>
          <w:sz w:val="28"/>
          <w:szCs w:val="28"/>
        </w:rPr>
        <w:object w:dxaOrig="6120" w:dyaOrig="720" w14:anchorId="6CF1AE0C">
          <v:shape id="_x0000_i1031" type="#_x0000_t75" style="width:306pt;height:36pt" o:ole="">
            <v:imagedata r:id="rId18" o:title=""/>
          </v:shape>
          <o:OLEObject Type="Embed" ProgID="Equation.DSMT4" ShapeID="_x0000_i1031" DrawAspect="Content" ObjectID="_1827736636" r:id="rId19"/>
        </w:object>
      </w:r>
      <w:r w:rsidRPr="008E6F1C">
        <w:rPr>
          <w:rFonts w:ascii="Calibri" w:eastAsia="Times New Roman" w:hAnsi="Calibri" w:cs="Calibri"/>
          <w:sz w:val="28"/>
          <w:szCs w:val="28"/>
        </w:rPr>
        <w:t xml:space="preserve"> </w:t>
      </w:r>
    </w:p>
    <w:p w14:paraId="3E49DCC4" w14:textId="77777777" w:rsidR="00142269" w:rsidRPr="008E6F1C" w:rsidRDefault="00142269" w:rsidP="00142269">
      <w:pPr>
        <w:spacing w:after="0" w:line="240" w:lineRule="auto"/>
        <w:rPr>
          <w:rFonts w:ascii="Calibri" w:eastAsia="Times New Roman" w:hAnsi="Calibri" w:cs="Calibri"/>
          <w:sz w:val="28"/>
          <w:szCs w:val="28"/>
        </w:rPr>
      </w:pPr>
    </w:p>
    <w:p w14:paraId="32A72F02"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Then the transformed matrix, G´, is:</w:t>
      </w:r>
    </w:p>
    <w:p w14:paraId="52C33777" w14:textId="77777777" w:rsidR="00142269" w:rsidRPr="008E6F1C" w:rsidRDefault="00142269" w:rsidP="00142269">
      <w:pPr>
        <w:spacing w:after="0" w:line="240" w:lineRule="auto"/>
        <w:rPr>
          <w:rFonts w:ascii="Calibri" w:eastAsia="Times New Roman" w:hAnsi="Calibri" w:cs="Calibri"/>
          <w:sz w:val="24"/>
          <w:szCs w:val="24"/>
        </w:rPr>
      </w:pPr>
    </w:p>
    <w:p w14:paraId="2633C4F8"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position w:val="-112"/>
          <w:sz w:val="24"/>
          <w:szCs w:val="24"/>
        </w:rPr>
        <w:object w:dxaOrig="5560" w:dyaOrig="2360" w14:anchorId="0EAEE917">
          <v:shape id="_x0000_i1032" type="#_x0000_t75" style="width:279pt;height:117.6pt" o:ole="">
            <v:imagedata r:id="rId20" o:title=""/>
          </v:shape>
          <o:OLEObject Type="Embed" ProgID="Equation.DSMT4" ShapeID="_x0000_i1032" DrawAspect="Content" ObjectID="_1827736637" r:id="rId21"/>
        </w:object>
      </w:r>
    </w:p>
    <w:p w14:paraId="2B1837C9" w14:textId="77777777" w:rsidR="00142269" w:rsidRPr="008E6F1C" w:rsidRDefault="00142269" w:rsidP="00142269">
      <w:pPr>
        <w:spacing w:after="0" w:line="240" w:lineRule="auto"/>
        <w:rPr>
          <w:rFonts w:ascii="Calibri" w:eastAsia="Times New Roman" w:hAnsi="Calibri" w:cs="Calibri"/>
          <w:sz w:val="24"/>
          <w:szCs w:val="24"/>
        </w:rPr>
      </w:pPr>
    </w:p>
    <w:p w14:paraId="5B20DDC1"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Now from the relations in the Formal properties file:</w:t>
      </w:r>
    </w:p>
    <w:p w14:paraId="16E816BF" w14:textId="77777777" w:rsidR="00142269" w:rsidRPr="008E6F1C" w:rsidRDefault="00142269" w:rsidP="00142269">
      <w:pPr>
        <w:spacing w:after="0" w:line="240" w:lineRule="auto"/>
        <w:rPr>
          <w:rFonts w:ascii="Calibri" w:eastAsia="Times New Roman" w:hAnsi="Calibri" w:cs="Calibri"/>
          <w:sz w:val="24"/>
          <w:szCs w:val="24"/>
        </w:rPr>
      </w:pPr>
    </w:p>
    <w:p w14:paraId="60BD6ADC" w14:textId="77777777" w:rsidR="00142269" w:rsidRPr="008E6F1C" w:rsidRDefault="00142269" w:rsidP="00142269">
      <w:pPr>
        <w:spacing w:after="0" w:line="240" w:lineRule="auto"/>
        <w:rPr>
          <w:sz w:val="24"/>
          <w:szCs w:val="24"/>
        </w:rPr>
      </w:pPr>
      <w:r w:rsidRPr="008E6F1C">
        <w:rPr>
          <w:rFonts w:ascii="Calibri" w:hAnsi="Calibri" w:cs="Calibri"/>
          <w:position w:val="-68"/>
          <w:sz w:val="24"/>
          <w:szCs w:val="24"/>
        </w:rPr>
        <w:object w:dxaOrig="2040" w:dyaOrig="1480" w14:anchorId="6730CC07">
          <v:shape id="_x0000_i1033" type="#_x0000_t75" style="width:102pt;height:73.8pt" o:ole="" fillcolor="#cfc">
            <v:imagedata r:id="rId22" o:title=""/>
          </v:shape>
          <o:OLEObject Type="Embed" ProgID="Equation.DSMT4" ShapeID="_x0000_i1033" DrawAspect="Content" ObjectID="_1827736638" r:id="rId23"/>
        </w:object>
      </w:r>
    </w:p>
    <w:p w14:paraId="5DB97314" w14:textId="77777777" w:rsidR="00142269" w:rsidRPr="008E6F1C" w:rsidRDefault="00142269" w:rsidP="00142269">
      <w:pPr>
        <w:spacing w:after="0" w:line="240" w:lineRule="auto"/>
        <w:rPr>
          <w:sz w:val="24"/>
          <w:szCs w:val="24"/>
        </w:rPr>
      </w:pPr>
    </w:p>
    <w:p w14:paraId="2E80BB74" w14:textId="77777777" w:rsidR="00142269" w:rsidRPr="008E6F1C" w:rsidRDefault="00142269" w:rsidP="00142269">
      <w:pPr>
        <w:spacing w:after="0" w:line="240" w:lineRule="auto"/>
        <w:rPr>
          <w:sz w:val="24"/>
          <w:szCs w:val="24"/>
        </w:rPr>
      </w:pPr>
      <w:r w:rsidRPr="008E6F1C">
        <w:rPr>
          <w:sz w:val="24"/>
          <w:szCs w:val="24"/>
        </w:rPr>
        <w:t>this simplifies to:</w:t>
      </w:r>
    </w:p>
    <w:p w14:paraId="1BA42E47" w14:textId="77777777" w:rsidR="00142269" w:rsidRPr="008E6F1C" w:rsidRDefault="00142269" w:rsidP="00142269">
      <w:pPr>
        <w:spacing w:after="0" w:line="240" w:lineRule="auto"/>
        <w:rPr>
          <w:sz w:val="24"/>
          <w:szCs w:val="24"/>
        </w:rPr>
      </w:pPr>
    </w:p>
    <w:p w14:paraId="04902B2B"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position w:val="-150"/>
          <w:sz w:val="24"/>
          <w:szCs w:val="24"/>
        </w:rPr>
        <w:object w:dxaOrig="6480" w:dyaOrig="3120" w14:anchorId="56101CFB">
          <v:shape id="_x0000_i1034" type="#_x0000_t75" style="width:324.6pt;height:153.6pt" o:ole="">
            <v:imagedata r:id="rId24" o:title=""/>
          </v:shape>
          <o:OLEObject Type="Embed" ProgID="Equation.DSMT4" ShapeID="_x0000_i1034" DrawAspect="Content" ObjectID="_1827736639" r:id="rId25"/>
        </w:object>
      </w:r>
    </w:p>
    <w:p w14:paraId="29D4CE24" w14:textId="77777777" w:rsidR="00142269" w:rsidRPr="008E6F1C" w:rsidRDefault="00142269" w:rsidP="00142269">
      <w:pPr>
        <w:spacing w:after="0" w:line="240" w:lineRule="auto"/>
        <w:rPr>
          <w:rFonts w:ascii="Calibri" w:eastAsia="Times New Roman" w:hAnsi="Calibri" w:cs="Calibri"/>
          <w:sz w:val="24"/>
          <w:szCs w:val="24"/>
        </w:rPr>
      </w:pPr>
    </w:p>
    <w:p w14:paraId="63F4F36C"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where we define F = G</w:t>
      </w:r>
      <w:r w:rsidRPr="008E6F1C">
        <w:rPr>
          <w:rFonts w:ascii="Calibri" w:eastAsia="Times New Roman" w:hAnsi="Calibri" w:cs="Calibri"/>
          <w:sz w:val="24"/>
          <w:szCs w:val="24"/>
          <w:vertAlign w:val="superscript"/>
        </w:rPr>
        <w:t>--</w:t>
      </w:r>
      <w:r w:rsidRPr="008E6F1C">
        <w:rPr>
          <w:rFonts w:ascii="Calibri" w:eastAsia="Times New Roman" w:hAnsi="Calibri" w:cs="Calibri"/>
          <w:sz w:val="24"/>
          <w:szCs w:val="24"/>
        </w:rPr>
        <w:t xml:space="preserve"> + G</w:t>
      </w:r>
      <w:r w:rsidRPr="008E6F1C">
        <w:rPr>
          <w:rFonts w:ascii="Calibri" w:eastAsia="Times New Roman" w:hAnsi="Calibri" w:cs="Calibri"/>
          <w:sz w:val="24"/>
          <w:szCs w:val="24"/>
          <w:vertAlign w:val="superscript"/>
        </w:rPr>
        <w:t>++</w:t>
      </w:r>
      <w:r w:rsidRPr="008E6F1C">
        <w:rPr>
          <w:rFonts w:ascii="Calibri" w:eastAsia="Times New Roman" w:hAnsi="Calibri" w:cs="Calibri"/>
          <w:sz w:val="24"/>
          <w:szCs w:val="24"/>
        </w:rPr>
        <w:t>.  The transformed self energies are, Σ´:</w:t>
      </w:r>
    </w:p>
    <w:p w14:paraId="472B66DA" w14:textId="77777777" w:rsidR="00142269" w:rsidRPr="008E6F1C" w:rsidRDefault="00142269" w:rsidP="00142269">
      <w:pPr>
        <w:spacing w:after="0" w:line="240" w:lineRule="auto"/>
        <w:rPr>
          <w:rFonts w:ascii="Calibri" w:eastAsia="Times New Roman" w:hAnsi="Calibri" w:cs="Calibri"/>
          <w:sz w:val="24"/>
          <w:szCs w:val="24"/>
        </w:rPr>
      </w:pPr>
    </w:p>
    <w:p w14:paraId="67159342"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position w:val="-52"/>
          <w:sz w:val="24"/>
          <w:szCs w:val="24"/>
        </w:rPr>
        <w:object w:dxaOrig="5240" w:dyaOrig="1160" w14:anchorId="4334AD5D">
          <v:shape id="_x0000_i1035" type="#_x0000_t75" style="width:262.2pt;height:58.8pt" o:ole="">
            <v:imagedata r:id="rId26" o:title=""/>
          </v:shape>
          <o:OLEObject Type="Embed" ProgID="Equation.DSMT4" ShapeID="_x0000_i1035" DrawAspect="Content" ObjectID="_1827736640" r:id="rId27"/>
        </w:object>
      </w:r>
      <w:r w:rsidRPr="008E6F1C">
        <w:rPr>
          <w:rFonts w:ascii="Calibri" w:eastAsia="Times New Roman" w:hAnsi="Calibri" w:cs="Calibri"/>
          <w:sz w:val="24"/>
          <w:szCs w:val="24"/>
        </w:rPr>
        <w:t xml:space="preserve"> </w:t>
      </w:r>
    </w:p>
    <w:p w14:paraId="41BF318E" w14:textId="77777777" w:rsidR="00142269" w:rsidRPr="008E6F1C" w:rsidRDefault="00142269" w:rsidP="00142269">
      <w:pPr>
        <w:spacing w:after="0" w:line="240" w:lineRule="auto"/>
        <w:rPr>
          <w:rFonts w:ascii="Calibri" w:eastAsia="Times New Roman" w:hAnsi="Calibri" w:cs="Calibri"/>
          <w:sz w:val="24"/>
          <w:szCs w:val="24"/>
        </w:rPr>
      </w:pPr>
    </w:p>
    <w:p w14:paraId="5EDCE19C"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To make progress on this, we can use the following relationship:</w:t>
      </w:r>
    </w:p>
    <w:p w14:paraId="5AC81362" w14:textId="77777777" w:rsidR="00142269" w:rsidRPr="008E6F1C" w:rsidRDefault="00142269" w:rsidP="00142269">
      <w:pPr>
        <w:spacing w:after="0" w:line="240" w:lineRule="auto"/>
        <w:rPr>
          <w:rFonts w:ascii="Calibri" w:eastAsia="Times New Roman" w:hAnsi="Calibri" w:cs="Calibri"/>
          <w:sz w:val="24"/>
          <w:szCs w:val="24"/>
        </w:rPr>
      </w:pPr>
    </w:p>
    <w:p w14:paraId="489C7E27"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position w:val="-10"/>
          <w:sz w:val="24"/>
          <w:szCs w:val="24"/>
        </w:rPr>
        <w:object w:dxaOrig="2439" w:dyaOrig="360" w14:anchorId="56EB9D01">
          <v:shape id="_x0000_i1036" type="#_x0000_t75" style="width:121.2pt;height:17.4pt" o:ole="">
            <v:imagedata r:id="rId28" o:title=""/>
          </v:shape>
          <o:OLEObject Type="Embed" ProgID="Equation.DSMT4" ShapeID="_x0000_i1036" DrawAspect="Content" ObjectID="_1827736641" r:id="rId29"/>
        </w:object>
      </w:r>
      <w:r w:rsidRPr="008E6F1C">
        <w:rPr>
          <w:rFonts w:ascii="Calibri" w:eastAsia="Times New Roman" w:hAnsi="Calibri" w:cs="Calibri"/>
          <w:sz w:val="24"/>
          <w:szCs w:val="24"/>
        </w:rPr>
        <w:t xml:space="preserve"> </w:t>
      </w:r>
    </w:p>
    <w:p w14:paraId="36A0790F" w14:textId="77777777" w:rsidR="00142269" w:rsidRPr="008E6F1C" w:rsidRDefault="00142269" w:rsidP="00142269">
      <w:pPr>
        <w:spacing w:after="0" w:line="240" w:lineRule="auto"/>
        <w:rPr>
          <w:rFonts w:ascii="Calibri" w:eastAsia="Times New Roman" w:hAnsi="Calibri" w:cs="Calibri"/>
          <w:sz w:val="24"/>
          <w:szCs w:val="24"/>
        </w:rPr>
      </w:pPr>
    </w:p>
    <w:p w14:paraId="4550F496"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which will eliminate the lower right matrix element, as can see.  Before proceeding, let’s prove that relationship.  So we’ll start from which follows from: G</w:t>
      </w:r>
      <w:r w:rsidRPr="008E6F1C">
        <w:rPr>
          <w:rFonts w:ascii="Calibri" w:eastAsia="Times New Roman" w:hAnsi="Calibri" w:cs="Calibri"/>
          <w:sz w:val="24"/>
          <w:szCs w:val="24"/>
          <w:vertAlign w:val="superscript"/>
        </w:rPr>
        <w:t>C</w:t>
      </w:r>
      <w:r w:rsidRPr="008E6F1C">
        <w:rPr>
          <w:rFonts w:ascii="Calibri" w:eastAsia="Times New Roman" w:hAnsi="Calibri" w:cs="Calibri"/>
          <w:sz w:val="24"/>
          <w:szCs w:val="24"/>
        </w:rPr>
        <w:t xml:space="preserve"> + G</w:t>
      </w:r>
      <w:r w:rsidRPr="008E6F1C">
        <w:rPr>
          <w:rFonts w:ascii="Calibri" w:eastAsia="Times New Roman" w:hAnsi="Calibri" w:cs="Calibri"/>
          <w:sz w:val="24"/>
          <w:szCs w:val="24"/>
          <w:vertAlign w:val="superscript"/>
        </w:rPr>
        <w:t>AC</w:t>
      </w:r>
      <w:r w:rsidRPr="008E6F1C">
        <w:rPr>
          <w:rFonts w:ascii="Calibri" w:eastAsia="Times New Roman" w:hAnsi="Calibri" w:cs="Calibri"/>
          <w:sz w:val="24"/>
          <w:szCs w:val="24"/>
        </w:rPr>
        <w:t xml:space="preserve"> = G</w:t>
      </w:r>
      <w:r w:rsidRPr="008E6F1C">
        <w:rPr>
          <w:rFonts w:ascii="Calibri" w:eastAsia="Times New Roman" w:hAnsi="Calibri" w:cs="Calibri"/>
          <w:sz w:val="24"/>
          <w:szCs w:val="24"/>
          <w:vertAlign w:val="superscript"/>
        </w:rPr>
        <w:t>&gt;</w:t>
      </w:r>
      <w:r w:rsidRPr="008E6F1C">
        <w:rPr>
          <w:rFonts w:ascii="Calibri" w:eastAsia="Times New Roman" w:hAnsi="Calibri" w:cs="Calibri"/>
          <w:sz w:val="24"/>
          <w:szCs w:val="24"/>
        </w:rPr>
        <w:t xml:space="preserve"> + G</w:t>
      </w:r>
      <w:r w:rsidRPr="008E6F1C">
        <w:rPr>
          <w:rFonts w:ascii="Calibri" w:eastAsia="Times New Roman" w:hAnsi="Calibri" w:cs="Calibri"/>
          <w:sz w:val="24"/>
          <w:szCs w:val="24"/>
          <w:vertAlign w:val="superscript"/>
        </w:rPr>
        <w:t>&lt;</w:t>
      </w:r>
      <w:r w:rsidRPr="008E6F1C">
        <w:rPr>
          <w:rFonts w:ascii="Calibri" w:eastAsia="Times New Roman" w:hAnsi="Calibri" w:cs="Calibri"/>
          <w:sz w:val="24"/>
          <w:szCs w:val="24"/>
        </w:rPr>
        <w:t xml:space="preserve">.  Then </w:t>
      </w:r>
      <w:r w:rsidRPr="008E6F1C">
        <w:rPr>
          <w:rFonts w:ascii="Calibri" w:eastAsia="Times New Roman" w:hAnsi="Calibri" w:cs="Calibri"/>
          <w:sz w:val="24"/>
          <w:szCs w:val="24"/>
        </w:rPr>
        <w:lastRenderedPageBreak/>
        <w:t>if we insert the self energy equations G</w:t>
      </w:r>
      <w:r w:rsidRPr="008E6F1C">
        <w:rPr>
          <w:rFonts w:ascii="Calibri" w:eastAsia="Times New Roman" w:hAnsi="Calibri" w:cs="Calibri"/>
          <w:sz w:val="24"/>
          <w:szCs w:val="24"/>
          <w:vertAlign w:val="superscript"/>
        </w:rPr>
        <w:t>C,AC,&gt;,&lt;</w:t>
      </w:r>
      <w:r w:rsidRPr="008E6F1C">
        <w:rPr>
          <w:rFonts w:ascii="Calibri" w:eastAsia="Times New Roman" w:hAnsi="Calibri" w:cs="Calibri"/>
          <w:sz w:val="24"/>
          <w:szCs w:val="24"/>
        </w:rPr>
        <w:t xml:space="preserve">  into this relationship (leaving summations over indices and position/time integrals implicit) we have:</w:t>
      </w:r>
    </w:p>
    <w:p w14:paraId="4DC40AEA" w14:textId="77777777" w:rsidR="00142269" w:rsidRPr="008E6F1C" w:rsidRDefault="00142269" w:rsidP="00142269">
      <w:pPr>
        <w:spacing w:after="0" w:line="240" w:lineRule="auto"/>
        <w:rPr>
          <w:rFonts w:ascii="Calibri" w:eastAsia="Times New Roman" w:hAnsi="Calibri" w:cs="Calibri"/>
          <w:sz w:val="24"/>
          <w:szCs w:val="24"/>
        </w:rPr>
      </w:pPr>
    </w:p>
    <w:p w14:paraId="74E3867A" w14:textId="3CB3C02E" w:rsidR="00142269" w:rsidRPr="008E6F1C" w:rsidRDefault="00142269" w:rsidP="00142269">
      <w:pPr>
        <w:spacing w:after="0" w:line="240" w:lineRule="auto"/>
        <w:rPr>
          <w:rFonts w:ascii="Calibri" w:hAnsi="Calibri" w:cs="Calibri"/>
          <w:sz w:val="24"/>
          <w:szCs w:val="24"/>
        </w:rPr>
      </w:pPr>
      <w:r w:rsidRPr="008E6F1C">
        <w:rPr>
          <w:rFonts w:ascii="Calibri" w:hAnsi="Calibri" w:cs="Calibri"/>
          <w:position w:val="-74"/>
          <w:sz w:val="24"/>
          <w:szCs w:val="24"/>
        </w:rPr>
        <w:object w:dxaOrig="7020" w:dyaOrig="1600" w14:anchorId="27F30F80">
          <v:shape id="_x0000_i1037" type="#_x0000_t75" style="width:351.6pt;height:81pt" o:ole="">
            <v:imagedata r:id="rId30" o:title=""/>
          </v:shape>
          <o:OLEObject Type="Embed" ProgID="Equation.DSMT4" ShapeID="_x0000_i1037" DrawAspect="Content" ObjectID="_1827736642" r:id="rId31"/>
        </w:object>
      </w:r>
    </w:p>
    <w:p w14:paraId="57AADD7F" w14:textId="77777777" w:rsidR="00142269" w:rsidRPr="008E6F1C" w:rsidRDefault="00142269" w:rsidP="00142269">
      <w:pPr>
        <w:spacing w:after="0" w:line="240" w:lineRule="auto"/>
        <w:rPr>
          <w:rFonts w:ascii="Calibri" w:hAnsi="Calibri" w:cs="Calibri"/>
          <w:sz w:val="24"/>
          <w:szCs w:val="24"/>
        </w:rPr>
      </w:pPr>
    </w:p>
    <w:p w14:paraId="51002F9F" w14:textId="45DBB12E" w:rsidR="00142269" w:rsidRPr="008E6F1C" w:rsidRDefault="00142269" w:rsidP="00142269">
      <w:pPr>
        <w:spacing w:after="0" w:line="240" w:lineRule="auto"/>
        <w:rPr>
          <w:rFonts w:ascii="Calibri" w:hAnsi="Calibri" w:cs="Calibri"/>
          <w:sz w:val="24"/>
          <w:szCs w:val="24"/>
        </w:rPr>
      </w:pPr>
      <w:r w:rsidRPr="008E6F1C">
        <w:rPr>
          <w:rFonts w:ascii="Calibri" w:hAnsi="Calibri" w:cs="Calibri"/>
          <w:sz w:val="24"/>
          <w:szCs w:val="24"/>
        </w:rPr>
        <w:t>and then apply the differential operator (i∂</w:t>
      </w:r>
      <w:r w:rsidRPr="008E6F1C">
        <w:rPr>
          <w:rFonts w:ascii="Calibri" w:hAnsi="Calibri" w:cs="Calibri"/>
          <w:sz w:val="24"/>
          <w:szCs w:val="24"/>
          <w:vertAlign w:val="subscript"/>
        </w:rPr>
        <w:t>t</w:t>
      </w:r>
      <w:r w:rsidRPr="008E6F1C">
        <w:rPr>
          <w:rFonts w:ascii="Calibri" w:hAnsi="Calibri" w:cs="Calibri"/>
          <w:sz w:val="24"/>
          <w:szCs w:val="24"/>
        </w:rPr>
        <w:t xml:space="preserve"> – H</w:t>
      </w:r>
      <w:r w:rsidRPr="008E6F1C">
        <w:rPr>
          <w:rFonts w:ascii="Calibri" w:hAnsi="Calibri" w:cs="Calibri"/>
          <w:sz w:val="24"/>
          <w:szCs w:val="24"/>
          <w:vertAlign w:val="subscript"/>
        </w:rPr>
        <w:t>0</w:t>
      </w:r>
      <w:r w:rsidRPr="008E6F1C">
        <w:rPr>
          <w:rFonts w:ascii="Calibri" w:hAnsi="Calibri" w:cs="Calibri"/>
          <w:sz w:val="24"/>
          <w:szCs w:val="24"/>
        </w:rPr>
        <w:t>) to each side of the equation.  And we’ll get, using some notational license:</w:t>
      </w:r>
    </w:p>
    <w:p w14:paraId="0F2FC27A" w14:textId="77777777" w:rsidR="00142269" w:rsidRPr="008E6F1C" w:rsidRDefault="00142269" w:rsidP="00142269">
      <w:pPr>
        <w:spacing w:after="0" w:line="240" w:lineRule="auto"/>
        <w:rPr>
          <w:rFonts w:ascii="Calibri" w:hAnsi="Calibri" w:cs="Calibri"/>
          <w:sz w:val="24"/>
          <w:szCs w:val="24"/>
        </w:rPr>
      </w:pPr>
    </w:p>
    <w:p w14:paraId="36448263" w14:textId="308E27A2" w:rsidR="00142269" w:rsidRPr="008E6F1C" w:rsidRDefault="00142269" w:rsidP="00142269">
      <w:pPr>
        <w:spacing w:after="0" w:line="240" w:lineRule="auto"/>
        <w:rPr>
          <w:rFonts w:ascii="Calibri" w:eastAsia="Times New Roman" w:hAnsi="Calibri" w:cs="Calibri"/>
          <w:sz w:val="24"/>
          <w:szCs w:val="24"/>
        </w:rPr>
      </w:pPr>
      <w:r w:rsidRPr="008E6F1C">
        <w:rPr>
          <w:rFonts w:ascii="Calibri" w:hAnsi="Calibri" w:cs="Calibri"/>
          <w:position w:val="-88"/>
          <w:sz w:val="24"/>
          <w:szCs w:val="24"/>
        </w:rPr>
        <w:object w:dxaOrig="9220" w:dyaOrig="3240" w14:anchorId="32A656B3">
          <v:shape id="_x0000_i1038" type="#_x0000_t75" style="width:391.8pt;height:137.4pt" o:ole="">
            <v:imagedata r:id="rId32" o:title=""/>
          </v:shape>
          <o:OLEObject Type="Embed" ProgID="Equation.DSMT4" ShapeID="_x0000_i1038" DrawAspect="Content" ObjectID="_1827736643" r:id="rId33"/>
        </w:object>
      </w:r>
    </w:p>
    <w:p w14:paraId="7D4ACF0D" w14:textId="77777777" w:rsidR="00142269" w:rsidRPr="008E6F1C" w:rsidRDefault="00142269" w:rsidP="00142269">
      <w:pPr>
        <w:spacing w:after="0" w:line="240" w:lineRule="auto"/>
        <w:rPr>
          <w:rFonts w:ascii="Calibri" w:eastAsia="Times New Roman" w:hAnsi="Calibri" w:cs="Calibri"/>
          <w:sz w:val="24"/>
          <w:szCs w:val="24"/>
        </w:rPr>
      </w:pPr>
    </w:p>
    <w:p w14:paraId="39F623AE"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But now recall from formal properties that:</w:t>
      </w:r>
    </w:p>
    <w:p w14:paraId="32C38ABA" w14:textId="77777777" w:rsidR="00142269" w:rsidRPr="008E6F1C" w:rsidRDefault="00142269" w:rsidP="00142269">
      <w:pPr>
        <w:spacing w:after="0" w:line="240" w:lineRule="auto"/>
        <w:rPr>
          <w:rFonts w:ascii="Calibri" w:eastAsia="Times New Roman" w:hAnsi="Calibri" w:cs="Calibri"/>
          <w:sz w:val="24"/>
          <w:szCs w:val="24"/>
        </w:rPr>
      </w:pPr>
    </w:p>
    <w:p w14:paraId="12ADC41C" w14:textId="77777777" w:rsidR="00142269" w:rsidRPr="008E6F1C" w:rsidRDefault="00142269" w:rsidP="00142269">
      <w:pPr>
        <w:spacing w:after="0" w:line="240" w:lineRule="auto"/>
        <w:rPr>
          <w:rFonts w:ascii="Calibri" w:hAnsi="Calibri" w:cs="Calibri"/>
          <w:sz w:val="24"/>
          <w:szCs w:val="24"/>
        </w:rPr>
      </w:pPr>
      <w:r w:rsidRPr="008E6F1C">
        <w:rPr>
          <w:rFonts w:ascii="Calibri" w:hAnsi="Calibri" w:cs="Calibri"/>
          <w:position w:val="-30"/>
          <w:sz w:val="24"/>
          <w:szCs w:val="24"/>
        </w:rPr>
        <w:object w:dxaOrig="1520" w:dyaOrig="720" w14:anchorId="3258E985">
          <v:shape id="_x0000_i1039" type="#_x0000_t75" style="width:82.2pt;height:39pt" o:ole="">
            <v:imagedata r:id="rId34" o:title=""/>
          </v:shape>
          <o:OLEObject Type="Embed" ProgID="Equation.DSMT4" ShapeID="_x0000_i1039" DrawAspect="Content" ObjectID="_1827736644" r:id="rId35"/>
        </w:object>
      </w:r>
    </w:p>
    <w:p w14:paraId="2F49250A" w14:textId="77777777" w:rsidR="00142269" w:rsidRPr="008E6F1C" w:rsidRDefault="00142269" w:rsidP="00142269">
      <w:pPr>
        <w:spacing w:after="0" w:line="240" w:lineRule="auto"/>
        <w:rPr>
          <w:rFonts w:ascii="Calibri" w:hAnsi="Calibri" w:cs="Calibri"/>
          <w:sz w:val="24"/>
          <w:szCs w:val="24"/>
        </w:rPr>
      </w:pPr>
    </w:p>
    <w:p w14:paraId="241EB352" w14:textId="77777777" w:rsidR="00142269" w:rsidRPr="008E6F1C" w:rsidRDefault="00142269" w:rsidP="00142269">
      <w:pPr>
        <w:spacing w:after="0" w:line="240" w:lineRule="auto"/>
        <w:rPr>
          <w:rFonts w:ascii="Calibri" w:hAnsi="Calibri" w:cs="Calibri"/>
          <w:sz w:val="24"/>
          <w:szCs w:val="24"/>
        </w:rPr>
      </w:pPr>
      <w:r w:rsidRPr="008E6F1C">
        <w:rPr>
          <w:rFonts w:ascii="Calibri" w:hAnsi="Calibri" w:cs="Calibri"/>
          <w:sz w:val="24"/>
          <w:szCs w:val="24"/>
        </w:rPr>
        <w:t>which implies,</w:t>
      </w:r>
    </w:p>
    <w:p w14:paraId="48D21D97" w14:textId="77777777" w:rsidR="00142269" w:rsidRPr="008E6F1C" w:rsidRDefault="00142269" w:rsidP="00142269">
      <w:pPr>
        <w:spacing w:after="0" w:line="240" w:lineRule="auto"/>
        <w:rPr>
          <w:rFonts w:ascii="Calibri" w:hAnsi="Calibri" w:cs="Calibri"/>
          <w:sz w:val="24"/>
          <w:szCs w:val="24"/>
        </w:rPr>
      </w:pPr>
    </w:p>
    <w:p w14:paraId="3FC60AAA" w14:textId="77777777" w:rsidR="00142269" w:rsidRPr="008E6F1C" w:rsidRDefault="00142269" w:rsidP="00142269">
      <w:pPr>
        <w:spacing w:after="0" w:line="240" w:lineRule="auto"/>
        <w:rPr>
          <w:rFonts w:ascii="Calibri" w:hAnsi="Calibri" w:cs="Calibri"/>
          <w:sz w:val="24"/>
          <w:szCs w:val="24"/>
        </w:rPr>
      </w:pPr>
      <w:r w:rsidRPr="008E6F1C">
        <w:rPr>
          <w:rFonts w:ascii="Calibri" w:hAnsi="Calibri" w:cs="Calibri"/>
          <w:position w:val="-30"/>
          <w:sz w:val="24"/>
          <w:szCs w:val="24"/>
        </w:rPr>
        <w:object w:dxaOrig="1520" w:dyaOrig="720" w14:anchorId="18035AA7">
          <v:shape id="_x0000_i1040" type="#_x0000_t75" style="width:78.6pt;height:37.2pt" o:ole="">
            <v:imagedata r:id="rId36" o:title=""/>
          </v:shape>
          <o:OLEObject Type="Embed" ProgID="Equation.DSMT4" ShapeID="_x0000_i1040" DrawAspect="Content" ObjectID="_1827736645" r:id="rId37"/>
        </w:object>
      </w:r>
    </w:p>
    <w:p w14:paraId="2B93E94F" w14:textId="77777777" w:rsidR="00142269" w:rsidRPr="008E6F1C" w:rsidRDefault="00142269" w:rsidP="00142269">
      <w:pPr>
        <w:spacing w:after="0" w:line="240" w:lineRule="auto"/>
        <w:rPr>
          <w:rFonts w:ascii="Calibri" w:hAnsi="Calibri" w:cs="Calibri"/>
          <w:sz w:val="24"/>
          <w:szCs w:val="24"/>
        </w:rPr>
      </w:pPr>
    </w:p>
    <w:p w14:paraId="646A5576" w14:textId="77777777" w:rsidR="00142269" w:rsidRPr="008E6F1C" w:rsidRDefault="00142269" w:rsidP="00142269">
      <w:pPr>
        <w:spacing w:after="0" w:line="240" w:lineRule="auto"/>
        <w:rPr>
          <w:rFonts w:ascii="Calibri" w:hAnsi="Calibri" w:cs="Calibri"/>
          <w:sz w:val="24"/>
          <w:szCs w:val="24"/>
        </w:rPr>
      </w:pPr>
      <w:r w:rsidRPr="008E6F1C">
        <w:rPr>
          <w:rFonts w:ascii="Calibri" w:hAnsi="Calibri" w:cs="Calibri"/>
          <w:sz w:val="24"/>
          <w:szCs w:val="24"/>
        </w:rPr>
        <w:t>and so the last line simplifies to:</w:t>
      </w:r>
    </w:p>
    <w:p w14:paraId="5E5D80EF" w14:textId="77777777" w:rsidR="00142269" w:rsidRPr="008E6F1C" w:rsidRDefault="00142269" w:rsidP="00142269">
      <w:pPr>
        <w:spacing w:after="0" w:line="240" w:lineRule="auto"/>
        <w:rPr>
          <w:rFonts w:ascii="Calibri" w:hAnsi="Calibri" w:cs="Calibri"/>
          <w:sz w:val="24"/>
          <w:szCs w:val="24"/>
        </w:rPr>
      </w:pPr>
    </w:p>
    <w:p w14:paraId="44282E56" w14:textId="77777777" w:rsidR="00142269" w:rsidRPr="008E6F1C" w:rsidRDefault="00142269" w:rsidP="00142269">
      <w:pPr>
        <w:spacing w:after="0" w:line="240" w:lineRule="auto"/>
        <w:rPr>
          <w:rFonts w:ascii="Calibri" w:hAnsi="Calibri" w:cs="Calibri"/>
          <w:sz w:val="24"/>
          <w:szCs w:val="24"/>
        </w:rPr>
      </w:pPr>
      <w:r w:rsidRPr="008E6F1C">
        <w:rPr>
          <w:rFonts w:ascii="Calibri" w:hAnsi="Calibri" w:cs="Calibri"/>
          <w:position w:val="-10"/>
          <w:sz w:val="24"/>
          <w:szCs w:val="24"/>
        </w:rPr>
        <w:object w:dxaOrig="3379" w:dyaOrig="360" w14:anchorId="53B96925">
          <v:shape id="_x0000_i1041" type="#_x0000_t75" style="width:161.4pt;height:17.4pt" o:ole="">
            <v:imagedata r:id="rId38" o:title=""/>
          </v:shape>
          <o:OLEObject Type="Embed" ProgID="Equation.DSMT4" ShapeID="_x0000_i1041" DrawAspect="Content" ObjectID="_1827736646" r:id="rId39"/>
        </w:object>
      </w:r>
    </w:p>
    <w:p w14:paraId="54866717" w14:textId="77777777" w:rsidR="00142269" w:rsidRPr="008E6F1C" w:rsidRDefault="00142269" w:rsidP="00142269">
      <w:pPr>
        <w:spacing w:after="0" w:line="240" w:lineRule="auto"/>
        <w:rPr>
          <w:rFonts w:ascii="Calibri" w:hAnsi="Calibri" w:cs="Calibri"/>
          <w:sz w:val="24"/>
          <w:szCs w:val="24"/>
        </w:rPr>
      </w:pPr>
    </w:p>
    <w:p w14:paraId="432DD2FE" w14:textId="77777777" w:rsidR="00142269" w:rsidRPr="008E6F1C" w:rsidRDefault="00142269" w:rsidP="00142269">
      <w:pPr>
        <w:spacing w:after="0" w:line="240" w:lineRule="auto"/>
        <w:rPr>
          <w:rFonts w:ascii="Calibri" w:hAnsi="Calibri" w:cs="Calibri"/>
          <w:sz w:val="24"/>
          <w:szCs w:val="24"/>
        </w:rPr>
      </w:pPr>
      <w:r w:rsidRPr="008E6F1C">
        <w:rPr>
          <w:rFonts w:ascii="Calibri" w:hAnsi="Calibri" w:cs="Calibri"/>
          <w:sz w:val="24"/>
          <w:szCs w:val="24"/>
        </w:rPr>
        <w:t>and so we have,</w:t>
      </w:r>
    </w:p>
    <w:p w14:paraId="50043ADB" w14:textId="77777777" w:rsidR="00142269" w:rsidRPr="008E6F1C" w:rsidRDefault="00142269" w:rsidP="00142269">
      <w:pPr>
        <w:spacing w:after="0" w:line="240" w:lineRule="auto"/>
        <w:rPr>
          <w:rFonts w:ascii="Calibri" w:hAnsi="Calibri" w:cs="Calibri"/>
          <w:sz w:val="24"/>
          <w:szCs w:val="24"/>
        </w:rPr>
      </w:pPr>
    </w:p>
    <w:p w14:paraId="4D52C291" w14:textId="77777777" w:rsidR="00142269" w:rsidRPr="008E6F1C" w:rsidRDefault="00142269" w:rsidP="00142269">
      <w:pPr>
        <w:spacing w:after="0" w:line="240" w:lineRule="auto"/>
        <w:rPr>
          <w:rFonts w:ascii="Calibri" w:hAnsi="Calibri" w:cs="Calibri"/>
          <w:sz w:val="24"/>
          <w:szCs w:val="24"/>
        </w:rPr>
      </w:pPr>
      <w:r w:rsidRPr="008E6F1C">
        <w:rPr>
          <w:rFonts w:ascii="Calibri" w:hAnsi="Calibri" w:cs="Calibri"/>
          <w:position w:val="-32"/>
          <w:sz w:val="24"/>
          <w:szCs w:val="24"/>
        </w:rPr>
        <w:object w:dxaOrig="2620" w:dyaOrig="760" w14:anchorId="0B039E4A">
          <v:shape id="_x0000_i1042" type="#_x0000_t75" style="width:123pt;height:36pt" o:ole="">
            <v:imagedata r:id="rId40" o:title=""/>
          </v:shape>
          <o:OLEObject Type="Embed" ProgID="Equation.DSMT4" ShapeID="_x0000_i1042" DrawAspect="Content" ObjectID="_1827736647" r:id="rId41"/>
        </w:object>
      </w:r>
    </w:p>
    <w:p w14:paraId="7AFF1ACD" w14:textId="77777777" w:rsidR="00142269" w:rsidRPr="008E6F1C" w:rsidRDefault="00142269" w:rsidP="00142269">
      <w:pPr>
        <w:spacing w:after="0" w:line="240" w:lineRule="auto"/>
        <w:rPr>
          <w:rFonts w:ascii="Calibri" w:hAnsi="Calibri" w:cs="Calibri"/>
          <w:sz w:val="24"/>
          <w:szCs w:val="24"/>
        </w:rPr>
      </w:pPr>
    </w:p>
    <w:p w14:paraId="27B41A6B" w14:textId="77777777" w:rsidR="00142269" w:rsidRPr="008E6F1C" w:rsidRDefault="00142269" w:rsidP="00142269">
      <w:pPr>
        <w:spacing w:after="0" w:line="240" w:lineRule="auto"/>
        <w:rPr>
          <w:rFonts w:ascii="Calibri" w:hAnsi="Calibri" w:cs="Calibri"/>
          <w:sz w:val="24"/>
          <w:szCs w:val="24"/>
        </w:rPr>
      </w:pPr>
      <w:r w:rsidRPr="008E6F1C">
        <w:rPr>
          <w:rFonts w:ascii="Calibri" w:hAnsi="Calibri" w:cs="Calibri"/>
          <w:sz w:val="24"/>
          <w:szCs w:val="24"/>
        </w:rPr>
        <w:lastRenderedPageBreak/>
        <w:t>which is what we wanted to prove.  Okay now let’s go back to the self-energy equation and use this relationship.  We’ll have:</w:t>
      </w:r>
    </w:p>
    <w:p w14:paraId="43663CBC" w14:textId="77777777" w:rsidR="00142269" w:rsidRPr="008E6F1C" w:rsidRDefault="00142269" w:rsidP="00142269">
      <w:pPr>
        <w:spacing w:after="0" w:line="240" w:lineRule="auto"/>
        <w:rPr>
          <w:rFonts w:ascii="Calibri" w:hAnsi="Calibri" w:cs="Calibri"/>
          <w:sz w:val="24"/>
          <w:szCs w:val="24"/>
        </w:rPr>
      </w:pPr>
    </w:p>
    <w:p w14:paraId="4434C52C" w14:textId="77777777" w:rsidR="00142269" w:rsidRPr="008E6F1C" w:rsidRDefault="00142269" w:rsidP="00142269">
      <w:pPr>
        <w:spacing w:after="0" w:line="240" w:lineRule="auto"/>
        <w:rPr>
          <w:rFonts w:ascii="Calibri" w:hAnsi="Calibri" w:cs="Calibri"/>
          <w:sz w:val="24"/>
          <w:szCs w:val="24"/>
        </w:rPr>
      </w:pPr>
      <w:r w:rsidRPr="008E6F1C">
        <w:rPr>
          <w:rFonts w:ascii="Calibri" w:eastAsia="Times New Roman" w:hAnsi="Calibri" w:cs="Calibri"/>
          <w:position w:val="-210"/>
          <w:sz w:val="24"/>
          <w:szCs w:val="24"/>
        </w:rPr>
        <w:object w:dxaOrig="7520" w:dyaOrig="4320" w14:anchorId="24DC3B4D">
          <v:shape id="_x0000_i1043" type="#_x0000_t75" style="width:376.8pt;height:219.6pt" o:ole="">
            <v:imagedata r:id="rId42" o:title=""/>
          </v:shape>
          <o:OLEObject Type="Embed" ProgID="Equation.DSMT4" ShapeID="_x0000_i1043" DrawAspect="Content" ObjectID="_1827736648" r:id="rId43"/>
        </w:object>
      </w:r>
    </w:p>
    <w:p w14:paraId="377D10C3" w14:textId="77777777" w:rsidR="00142269" w:rsidRPr="008E6F1C" w:rsidRDefault="00142269" w:rsidP="00142269">
      <w:pPr>
        <w:spacing w:after="0" w:line="240" w:lineRule="auto"/>
        <w:rPr>
          <w:rFonts w:ascii="Calibri" w:hAnsi="Calibri" w:cs="Calibri"/>
          <w:sz w:val="24"/>
          <w:szCs w:val="24"/>
        </w:rPr>
      </w:pPr>
    </w:p>
    <w:p w14:paraId="53F8D245"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hAnsi="Calibri" w:cs="Calibri"/>
          <w:sz w:val="24"/>
          <w:szCs w:val="24"/>
        </w:rPr>
        <w:t xml:space="preserve">where we define </w:t>
      </w:r>
      <w:r w:rsidRPr="008E6F1C">
        <w:rPr>
          <w:rFonts w:ascii="Calibri" w:hAnsi="Calibri" w:cs="Calibri"/>
          <w:color w:val="0000FF"/>
          <w:sz w:val="24"/>
          <w:szCs w:val="24"/>
        </w:rPr>
        <w:t>Ω = Σ</w:t>
      </w:r>
      <w:r w:rsidRPr="008E6F1C">
        <w:rPr>
          <w:rFonts w:ascii="Calibri" w:hAnsi="Calibri" w:cs="Calibri"/>
          <w:color w:val="0000FF"/>
          <w:sz w:val="24"/>
          <w:szCs w:val="24"/>
          <w:vertAlign w:val="superscript"/>
        </w:rPr>
        <w:t>--</w:t>
      </w:r>
      <w:r w:rsidRPr="008E6F1C">
        <w:rPr>
          <w:rFonts w:ascii="Calibri" w:hAnsi="Calibri" w:cs="Calibri"/>
          <w:color w:val="0000FF"/>
          <w:sz w:val="24"/>
          <w:szCs w:val="24"/>
        </w:rPr>
        <w:t xml:space="preserve"> + Σ</w:t>
      </w:r>
      <w:r w:rsidRPr="008E6F1C">
        <w:rPr>
          <w:rFonts w:ascii="Calibri" w:hAnsi="Calibri" w:cs="Calibri"/>
          <w:color w:val="0000FF"/>
          <w:sz w:val="24"/>
          <w:szCs w:val="24"/>
          <w:vertAlign w:val="superscript"/>
        </w:rPr>
        <w:t>++</w:t>
      </w:r>
      <w:r w:rsidRPr="008E6F1C">
        <w:rPr>
          <w:rFonts w:ascii="Calibri" w:hAnsi="Calibri" w:cs="Calibri"/>
          <w:color w:val="0000FF"/>
          <w:sz w:val="24"/>
          <w:szCs w:val="24"/>
        </w:rPr>
        <w:t xml:space="preserve">, </w:t>
      </w:r>
      <w:bookmarkStart w:id="2" w:name="_Hlk34585060"/>
      <w:r w:rsidRPr="008E6F1C">
        <w:rPr>
          <w:rFonts w:ascii="Calibri" w:hAnsi="Calibri" w:cs="Calibri"/>
          <w:color w:val="0000FF"/>
          <w:sz w:val="24"/>
          <w:szCs w:val="24"/>
        </w:rPr>
        <w:t>Σ</w:t>
      </w:r>
      <w:r w:rsidRPr="008E6F1C">
        <w:rPr>
          <w:rFonts w:ascii="Calibri" w:hAnsi="Calibri" w:cs="Calibri"/>
          <w:color w:val="0000FF"/>
          <w:sz w:val="24"/>
          <w:szCs w:val="24"/>
          <w:vertAlign w:val="superscript"/>
        </w:rPr>
        <w:t>R</w:t>
      </w:r>
      <w:r w:rsidRPr="008E6F1C">
        <w:rPr>
          <w:rFonts w:ascii="Calibri" w:hAnsi="Calibri" w:cs="Calibri"/>
          <w:color w:val="0000FF"/>
          <w:sz w:val="24"/>
          <w:szCs w:val="24"/>
        </w:rPr>
        <w:t xml:space="preserve"> = Σ</w:t>
      </w:r>
      <w:r w:rsidRPr="008E6F1C">
        <w:rPr>
          <w:rFonts w:ascii="Calibri" w:hAnsi="Calibri" w:cs="Calibri"/>
          <w:color w:val="0000FF"/>
          <w:sz w:val="24"/>
          <w:szCs w:val="24"/>
          <w:vertAlign w:val="superscript"/>
        </w:rPr>
        <w:t>--</w:t>
      </w:r>
      <w:r w:rsidRPr="008E6F1C">
        <w:rPr>
          <w:rFonts w:ascii="Calibri" w:hAnsi="Calibri" w:cs="Calibri"/>
          <w:color w:val="0000FF"/>
          <w:sz w:val="24"/>
          <w:szCs w:val="24"/>
        </w:rPr>
        <w:t xml:space="preserve"> + Σ</w:t>
      </w:r>
      <w:r w:rsidRPr="008E6F1C">
        <w:rPr>
          <w:rFonts w:ascii="Calibri" w:hAnsi="Calibri" w:cs="Calibri"/>
          <w:color w:val="0000FF"/>
          <w:sz w:val="24"/>
          <w:szCs w:val="24"/>
          <w:vertAlign w:val="superscript"/>
        </w:rPr>
        <w:t>-+</w:t>
      </w:r>
      <w:r w:rsidRPr="008E6F1C">
        <w:rPr>
          <w:rFonts w:ascii="Calibri" w:hAnsi="Calibri" w:cs="Calibri"/>
          <w:color w:val="0000FF"/>
          <w:sz w:val="24"/>
          <w:szCs w:val="24"/>
        </w:rPr>
        <w:t>, and Σ</w:t>
      </w:r>
      <w:r w:rsidRPr="008E6F1C">
        <w:rPr>
          <w:rFonts w:ascii="Calibri" w:hAnsi="Calibri" w:cs="Calibri"/>
          <w:color w:val="0000FF"/>
          <w:sz w:val="24"/>
          <w:szCs w:val="24"/>
          <w:vertAlign w:val="superscript"/>
        </w:rPr>
        <w:t>A</w:t>
      </w:r>
      <w:r w:rsidRPr="008E6F1C">
        <w:rPr>
          <w:rFonts w:ascii="Calibri" w:hAnsi="Calibri" w:cs="Calibri"/>
          <w:color w:val="0000FF"/>
          <w:sz w:val="24"/>
          <w:szCs w:val="24"/>
        </w:rPr>
        <w:t xml:space="preserve"> = Σ</w:t>
      </w:r>
      <w:r w:rsidRPr="008E6F1C">
        <w:rPr>
          <w:rFonts w:ascii="Calibri" w:hAnsi="Calibri" w:cs="Calibri"/>
          <w:color w:val="0000FF"/>
          <w:sz w:val="24"/>
          <w:szCs w:val="24"/>
          <w:vertAlign w:val="superscript"/>
        </w:rPr>
        <w:t>--</w:t>
      </w:r>
      <w:r w:rsidRPr="008E6F1C">
        <w:rPr>
          <w:rFonts w:ascii="Calibri" w:hAnsi="Calibri" w:cs="Calibri"/>
          <w:color w:val="0000FF"/>
          <w:sz w:val="24"/>
          <w:szCs w:val="24"/>
        </w:rPr>
        <w:t xml:space="preserve"> + Σ</w:t>
      </w:r>
      <w:r w:rsidRPr="008E6F1C">
        <w:rPr>
          <w:rFonts w:ascii="Calibri" w:hAnsi="Calibri" w:cs="Calibri"/>
          <w:color w:val="0000FF"/>
          <w:sz w:val="24"/>
          <w:szCs w:val="24"/>
          <w:vertAlign w:val="superscript"/>
        </w:rPr>
        <w:t>+-</w:t>
      </w:r>
      <w:r w:rsidRPr="008E6F1C">
        <w:rPr>
          <w:rFonts w:ascii="Calibri" w:hAnsi="Calibri" w:cs="Calibri"/>
          <w:sz w:val="24"/>
          <w:szCs w:val="24"/>
        </w:rPr>
        <w:t>.</w:t>
      </w:r>
      <w:bookmarkEnd w:id="2"/>
      <w:r w:rsidRPr="008E6F1C">
        <w:rPr>
          <w:rFonts w:ascii="Calibri" w:hAnsi="Calibri" w:cs="Calibri"/>
          <w:sz w:val="24"/>
          <w:szCs w:val="24"/>
        </w:rPr>
        <w:t xml:space="preserve">  </w:t>
      </w:r>
      <w:r w:rsidRPr="008E6F1C">
        <w:rPr>
          <w:rFonts w:ascii="Calibri" w:eastAsia="Times New Roman" w:hAnsi="Calibri" w:cs="Calibri"/>
          <w:sz w:val="24"/>
          <w:szCs w:val="24"/>
        </w:rPr>
        <w:t xml:space="preserve">The usefulness of this formulation lies in the fact that some of the equation decouple.  Consider the recursive matrix GF equation again, leaving the summations, integrals implicit.  </w:t>
      </w:r>
    </w:p>
    <w:p w14:paraId="0BA77B35" w14:textId="77777777" w:rsidR="00142269" w:rsidRPr="008E6F1C" w:rsidRDefault="00142269" w:rsidP="00142269">
      <w:pPr>
        <w:spacing w:after="0" w:line="240" w:lineRule="auto"/>
        <w:rPr>
          <w:rFonts w:ascii="Calibri" w:eastAsia="Times New Roman" w:hAnsi="Calibri" w:cs="Calibri"/>
          <w:sz w:val="24"/>
          <w:szCs w:val="24"/>
        </w:rPr>
      </w:pPr>
    </w:p>
    <w:p w14:paraId="332E6770" w14:textId="7A17D71C" w:rsidR="00142269" w:rsidRPr="008E6F1C" w:rsidRDefault="002931AA" w:rsidP="00142269">
      <w:pPr>
        <w:spacing w:after="0" w:line="240" w:lineRule="auto"/>
        <w:rPr>
          <w:rFonts w:ascii="Calibri" w:eastAsia="Times New Roman" w:hAnsi="Calibri" w:cs="Calibri"/>
          <w:sz w:val="24"/>
          <w:szCs w:val="24"/>
        </w:rPr>
      </w:pPr>
      <w:r w:rsidRPr="008E6F1C">
        <w:rPr>
          <w:rFonts w:ascii="Calibri" w:eastAsia="Times New Roman" w:hAnsi="Calibri" w:cs="Calibri"/>
          <w:position w:val="-12"/>
          <w:sz w:val="24"/>
          <w:szCs w:val="24"/>
        </w:rPr>
        <w:object w:dxaOrig="1540" w:dyaOrig="360" w14:anchorId="2FDBB837">
          <v:shape id="_x0000_i1044" type="#_x0000_t75" style="width:77.4pt;height:18.6pt" o:ole="">
            <v:imagedata r:id="rId44" o:title=""/>
          </v:shape>
          <o:OLEObject Type="Embed" ProgID="Equation.DSMT4" ShapeID="_x0000_i1044" DrawAspect="Content" ObjectID="_1827736649" r:id="rId45"/>
        </w:object>
      </w:r>
    </w:p>
    <w:p w14:paraId="1642FC98" w14:textId="77777777" w:rsidR="00142269" w:rsidRPr="008E6F1C" w:rsidRDefault="00142269" w:rsidP="00142269">
      <w:pPr>
        <w:spacing w:after="0" w:line="240" w:lineRule="auto"/>
        <w:rPr>
          <w:rFonts w:ascii="Calibri" w:eastAsia="Times New Roman" w:hAnsi="Calibri" w:cs="Calibri"/>
          <w:sz w:val="24"/>
          <w:szCs w:val="24"/>
        </w:rPr>
      </w:pPr>
    </w:p>
    <w:p w14:paraId="22E122F2"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Inserting our R’s, we have:</w:t>
      </w:r>
    </w:p>
    <w:p w14:paraId="32065B95" w14:textId="77777777" w:rsidR="00142269" w:rsidRPr="008E6F1C" w:rsidRDefault="00142269" w:rsidP="00142269">
      <w:pPr>
        <w:spacing w:after="0" w:line="240" w:lineRule="auto"/>
        <w:rPr>
          <w:rFonts w:ascii="Calibri" w:eastAsia="Times New Roman" w:hAnsi="Calibri" w:cs="Calibri"/>
          <w:sz w:val="24"/>
          <w:szCs w:val="24"/>
        </w:rPr>
      </w:pPr>
    </w:p>
    <w:p w14:paraId="38F4296A" w14:textId="4B576CEA" w:rsidR="00142269" w:rsidRPr="008E6F1C" w:rsidRDefault="002931AA" w:rsidP="00142269">
      <w:pPr>
        <w:spacing w:after="0" w:line="240" w:lineRule="auto"/>
        <w:rPr>
          <w:rFonts w:ascii="Calibri" w:eastAsia="Times New Roman" w:hAnsi="Calibri" w:cs="Calibri"/>
          <w:sz w:val="24"/>
          <w:szCs w:val="24"/>
        </w:rPr>
      </w:pPr>
      <w:r w:rsidRPr="008E6F1C">
        <w:rPr>
          <w:rFonts w:ascii="Calibri" w:eastAsia="Times New Roman" w:hAnsi="Calibri" w:cs="Calibri"/>
          <w:position w:val="-48"/>
          <w:sz w:val="24"/>
          <w:szCs w:val="24"/>
        </w:rPr>
        <w:object w:dxaOrig="3800" w:dyaOrig="1140" w14:anchorId="1B36D526">
          <v:shape id="_x0000_i1045" type="#_x0000_t75" style="width:189.6pt;height:58.8pt" o:ole="">
            <v:imagedata r:id="rId46" o:title=""/>
          </v:shape>
          <o:OLEObject Type="Embed" ProgID="Equation.DSMT4" ShapeID="_x0000_i1045" DrawAspect="Content" ObjectID="_1827736650" r:id="rId47"/>
        </w:object>
      </w:r>
    </w:p>
    <w:p w14:paraId="09E58986" w14:textId="77777777" w:rsidR="00142269" w:rsidRPr="008E6F1C" w:rsidRDefault="00142269" w:rsidP="00142269">
      <w:pPr>
        <w:spacing w:after="0" w:line="240" w:lineRule="auto"/>
        <w:rPr>
          <w:rFonts w:ascii="Calibri" w:eastAsia="Times New Roman" w:hAnsi="Calibri" w:cs="Calibri"/>
          <w:sz w:val="24"/>
          <w:szCs w:val="24"/>
        </w:rPr>
      </w:pPr>
    </w:p>
    <w:p w14:paraId="45D98E21"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And inserting our results for these guys in, leaving integrals implicit, again,</w:t>
      </w:r>
    </w:p>
    <w:p w14:paraId="462E6786" w14:textId="77777777" w:rsidR="00142269" w:rsidRPr="008E6F1C" w:rsidRDefault="00142269" w:rsidP="00142269">
      <w:pPr>
        <w:spacing w:after="0" w:line="240" w:lineRule="auto"/>
        <w:rPr>
          <w:rFonts w:ascii="Calibri" w:eastAsia="Times New Roman" w:hAnsi="Calibri" w:cs="Calibri"/>
          <w:sz w:val="24"/>
          <w:szCs w:val="24"/>
        </w:rPr>
      </w:pPr>
    </w:p>
    <w:p w14:paraId="7D4649DB" w14:textId="461BCA5F" w:rsidR="00142269" w:rsidRPr="008E6F1C" w:rsidRDefault="002931AA" w:rsidP="00142269">
      <w:pPr>
        <w:spacing w:after="0" w:line="240" w:lineRule="auto"/>
        <w:rPr>
          <w:rFonts w:ascii="Calibri" w:eastAsia="Times New Roman" w:hAnsi="Calibri" w:cs="Calibri"/>
          <w:sz w:val="24"/>
          <w:szCs w:val="24"/>
        </w:rPr>
      </w:pPr>
      <w:r w:rsidRPr="008E6F1C">
        <w:rPr>
          <w:rFonts w:ascii="Calibri" w:eastAsia="Times New Roman" w:hAnsi="Calibri" w:cs="Calibri"/>
          <w:position w:val="-112"/>
          <w:sz w:val="24"/>
          <w:szCs w:val="24"/>
        </w:rPr>
        <w:object w:dxaOrig="6619" w:dyaOrig="2360" w14:anchorId="219BCB01">
          <v:shape id="_x0000_i1046" type="#_x0000_t75" style="width:330pt;height:120pt" o:ole="">
            <v:imagedata r:id="rId48" o:title=""/>
          </v:shape>
          <o:OLEObject Type="Embed" ProgID="Equation.DSMT4" ShapeID="_x0000_i1046" DrawAspect="Content" ObjectID="_1827736651" r:id="rId49"/>
        </w:object>
      </w:r>
    </w:p>
    <w:p w14:paraId="0C8C5005" w14:textId="77777777" w:rsidR="00142269" w:rsidRPr="008E6F1C" w:rsidRDefault="00142269" w:rsidP="00142269">
      <w:pPr>
        <w:spacing w:after="0" w:line="240" w:lineRule="auto"/>
        <w:rPr>
          <w:rFonts w:ascii="Calibri" w:eastAsia="Times New Roman" w:hAnsi="Calibri" w:cs="Calibri"/>
          <w:sz w:val="24"/>
          <w:szCs w:val="24"/>
        </w:rPr>
      </w:pPr>
    </w:p>
    <w:p w14:paraId="7DE69439" w14:textId="77777777" w:rsidR="00142269" w:rsidRPr="008E6F1C" w:rsidRDefault="00142269" w:rsidP="00142269">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lastRenderedPageBreak/>
        <w:t>The nice thing about this is that the equations for G</w:t>
      </w:r>
      <w:r w:rsidRPr="008E6F1C">
        <w:rPr>
          <w:rFonts w:ascii="Calibri" w:eastAsia="Times New Roman" w:hAnsi="Calibri" w:cs="Calibri"/>
          <w:sz w:val="24"/>
          <w:szCs w:val="24"/>
          <w:vertAlign w:val="superscript"/>
        </w:rPr>
        <w:t>A</w:t>
      </w:r>
      <w:r w:rsidRPr="008E6F1C">
        <w:rPr>
          <w:rFonts w:ascii="Calibri" w:eastAsia="Times New Roman" w:hAnsi="Calibri" w:cs="Calibri"/>
          <w:sz w:val="24"/>
          <w:szCs w:val="24"/>
        </w:rPr>
        <w:t xml:space="preserve"> and G</w:t>
      </w:r>
      <w:r w:rsidRPr="008E6F1C">
        <w:rPr>
          <w:rFonts w:ascii="Calibri" w:eastAsia="Times New Roman" w:hAnsi="Calibri" w:cs="Calibri"/>
          <w:sz w:val="24"/>
          <w:szCs w:val="24"/>
          <w:vertAlign w:val="superscript"/>
        </w:rPr>
        <w:t>R</w:t>
      </w:r>
      <w:r w:rsidRPr="008E6F1C">
        <w:rPr>
          <w:rFonts w:ascii="Calibri" w:eastAsia="Times New Roman" w:hAnsi="Calibri" w:cs="Calibri"/>
          <w:sz w:val="24"/>
          <w:szCs w:val="24"/>
        </w:rPr>
        <w:t xml:space="preserve"> are entirely self-consistent, excepting the fact that their respective self-energies involve other GF’s anyway.  So explicitly we have:</w:t>
      </w:r>
    </w:p>
    <w:p w14:paraId="11D148B2" w14:textId="77777777" w:rsidR="00142269" w:rsidRPr="008E6F1C" w:rsidRDefault="00142269" w:rsidP="00142269">
      <w:pPr>
        <w:spacing w:after="0" w:line="240" w:lineRule="auto"/>
        <w:rPr>
          <w:rFonts w:ascii="Calibri" w:eastAsia="Times New Roman" w:hAnsi="Calibri" w:cs="Calibri"/>
          <w:sz w:val="24"/>
          <w:szCs w:val="24"/>
        </w:rPr>
      </w:pPr>
    </w:p>
    <w:p w14:paraId="6B8719E8" w14:textId="5B3B6281" w:rsidR="001572BE" w:rsidRPr="008E6F1C" w:rsidRDefault="00302F94"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56"/>
          <w:sz w:val="24"/>
          <w:szCs w:val="24"/>
        </w:rPr>
        <w:object w:dxaOrig="9139" w:dyaOrig="1240" w14:anchorId="1638376B">
          <v:shape id="_x0000_i1047" type="#_x0000_t75" style="width:457.8pt;height:61.8pt" o:ole="" filled="t" fillcolor="#cfc">
            <v:imagedata r:id="rId50" o:title=""/>
          </v:shape>
          <o:OLEObject Type="Embed" ProgID="Equation.DSMT4" ShapeID="_x0000_i1047" DrawAspect="Content" ObjectID="_1827736652" r:id="rId51"/>
        </w:object>
      </w:r>
      <w:r w:rsidR="00DF47FF" w:rsidRPr="008E6F1C">
        <w:rPr>
          <w:rFonts w:ascii="Calibri" w:eastAsia="Times New Roman" w:hAnsi="Calibri" w:cs="Calibri"/>
          <w:sz w:val="24"/>
          <w:szCs w:val="24"/>
        </w:rPr>
        <w:t xml:space="preserve"> </w:t>
      </w:r>
    </w:p>
    <w:p w14:paraId="38F9C7E0" w14:textId="77777777" w:rsidR="001572BE" w:rsidRPr="008E6F1C" w:rsidRDefault="001572BE" w:rsidP="001572BE">
      <w:pPr>
        <w:spacing w:after="0" w:line="240" w:lineRule="auto"/>
        <w:rPr>
          <w:rFonts w:ascii="Calibri" w:eastAsia="Times New Roman" w:hAnsi="Calibri" w:cs="Calibri"/>
          <w:sz w:val="24"/>
          <w:szCs w:val="24"/>
        </w:rPr>
      </w:pPr>
    </w:p>
    <w:p w14:paraId="70CCD1A8" w14:textId="3F098FCF" w:rsidR="001572BE" w:rsidRPr="008E6F1C" w:rsidRDefault="001572BE" w:rsidP="001572BE">
      <w:pPr>
        <w:spacing w:after="0" w:line="240" w:lineRule="auto"/>
        <w:rPr>
          <w:rFonts w:ascii="Calibri" w:eastAsia="Times New Roman" w:hAnsi="Calibri" w:cs="Calibri"/>
          <w:sz w:val="24"/>
          <w:szCs w:val="24"/>
        </w:rPr>
      </w:pPr>
      <w:r w:rsidRPr="008E6F1C">
        <w:rPr>
          <w:rFonts w:ascii="Calibri" w:eastAsia="Times New Roman" w:hAnsi="Calibri" w:cs="Calibri"/>
          <w:color w:val="333399"/>
          <w:sz w:val="24"/>
          <w:szCs w:val="24"/>
        </w:rPr>
        <w:t xml:space="preserve">Therefore, we </w:t>
      </w:r>
      <w:r w:rsidRPr="008E6F1C">
        <w:rPr>
          <w:rFonts w:ascii="Calibri" w:eastAsia="Times New Roman" w:hAnsi="Calibri" w:cs="Calibri"/>
          <w:i/>
          <w:color w:val="333399"/>
          <w:sz w:val="24"/>
          <w:szCs w:val="24"/>
        </w:rPr>
        <w:t>can</w:t>
      </w:r>
      <w:r w:rsidRPr="008E6F1C">
        <w:rPr>
          <w:rFonts w:ascii="Calibri" w:eastAsia="Times New Roman" w:hAnsi="Calibri" w:cs="Calibri"/>
          <w:color w:val="333399"/>
          <w:sz w:val="24"/>
          <w:szCs w:val="24"/>
        </w:rPr>
        <w:t xml:space="preserve"> write out a self-consistent equation for G</w:t>
      </w:r>
      <w:r w:rsidRPr="008E6F1C">
        <w:rPr>
          <w:rFonts w:ascii="Calibri" w:eastAsia="Times New Roman" w:hAnsi="Calibri" w:cs="Calibri"/>
          <w:color w:val="333399"/>
          <w:sz w:val="24"/>
          <w:szCs w:val="24"/>
          <w:vertAlign w:val="superscript"/>
        </w:rPr>
        <w:t>A</w:t>
      </w:r>
      <w:r w:rsidRPr="008E6F1C">
        <w:rPr>
          <w:rFonts w:ascii="Calibri" w:eastAsia="Times New Roman" w:hAnsi="Calibri" w:cs="Calibri"/>
          <w:color w:val="333399"/>
          <w:sz w:val="24"/>
          <w:szCs w:val="24"/>
        </w:rPr>
        <w:t>, or G</w:t>
      </w:r>
      <w:r w:rsidRPr="008E6F1C">
        <w:rPr>
          <w:rFonts w:ascii="Calibri" w:eastAsia="Times New Roman" w:hAnsi="Calibri" w:cs="Calibri"/>
          <w:color w:val="333399"/>
          <w:sz w:val="24"/>
          <w:szCs w:val="24"/>
          <w:vertAlign w:val="superscript"/>
        </w:rPr>
        <w:t>R</w:t>
      </w:r>
      <w:r w:rsidRPr="008E6F1C">
        <w:rPr>
          <w:rFonts w:ascii="Calibri" w:eastAsia="Times New Roman" w:hAnsi="Calibri" w:cs="Calibri"/>
          <w:color w:val="333399"/>
          <w:sz w:val="24"/>
          <w:szCs w:val="24"/>
        </w:rPr>
        <w:t xml:space="preserve"> in terms of just itself.  </w:t>
      </w:r>
      <w:r w:rsidRPr="008E6F1C">
        <w:rPr>
          <w:rFonts w:ascii="Calibri" w:eastAsia="Times New Roman" w:hAnsi="Calibri" w:cs="Calibri"/>
          <w:sz w:val="24"/>
          <w:szCs w:val="24"/>
        </w:rPr>
        <w:t xml:space="preserve">If we operate on both sides of </w:t>
      </w:r>
      <w:r w:rsidR="001D7B05" w:rsidRPr="008E6F1C">
        <w:rPr>
          <w:rFonts w:ascii="Calibri" w:eastAsia="Times New Roman" w:hAnsi="Calibri" w:cs="Calibri"/>
          <w:sz w:val="24"/>
          <w:szCs w:val="24"/>
        </w:rPr>
        <w:t>the R</w:t>
      </w:r>
      <w:r w:rsidRPr="008E6F1C">
        <w:rPr>
          <w:rFonts w:ascii="Calibri" w:eastAsia="Times New Roman" w:hAnsi="Calibri" w:cs="Calibri"/>
          <w:sz w:val="24"/>
          <w:szCs w:val="24"/>
        </w:rPr>
        <w:t xml:space="preserve"> equation with the free particle Schrodinger </w:t>
      </w:r>
      <w:r w:rsidR="008F2272" w:rsidRPr="008E6F1C">
        <w:rPr>
          <w:rFonts w:ascii="Calibri" w:eastAsia="Times New Roman" w:hAnsi="Calibri" w:cs="Calibri"/>
          <w:sz w:val="24"/>
          <w:szCs w:val="24"/>
        </w:rPr>
        <w:t>operator</w:t>
      </w:r>
      <w:r w:rsidRPr="008E6F1C">
        <w:rPr>
          <w:rFonts w:ascii="Calibri" w:eastAsia="Times New Roman" w:hAnsi="Calibri" w:cs="Calibri"/>
          <w:sz w:val="24"/>
          <w:szCs w:val="24"/>
        </w:rPr>
        <w:t xml:space="preserve"> we get,</w:t>
      </w:r>
    </w:p>
    <w:p w14:paraId="7C940AF2" w14:textId="77777777" w:rsidR="001572BE" w:rsidRPr="008E6F1C" w:rsidRDefault="001572BE" w:rsidP="001572BE">
      <w:pPr>
        <w:spacing w:after="0" w:line="240" w:lineRule="auto"/>
        <w:rPr>
          <w:rFonts w:ascii="Calibri" w:eastAsia="Times New Roman" w:hAnsi="Calibri" w:cs="Calibri"/>
          <w:sz w:val="24"/>
          <w:szCs w:val="24"/>
        </w:rPr>
      </w:pPr>
    </w:p>
    <w:p w14:paraId="5674DBED" w14:textId="2264F3A7" w:rsidR="001572BE" w:rsidRPr="008E6F1C" w:rsidRDefault="00302F94"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2"/>
          <w:sz w:val="24"/>
          <w:szCs w:val="24"/>
        </w:rPr>
        <w:object w:dxaOrig="8419" w:dyaOrig="720" w14:anchorId="4B45CEB7">
          <v:shape id="_x0000_i1048" type="#_x0000_t75" style="width:420pt;height:36pt" o:ole="">
            <v:imagedata r:id="rId52" o:title=""/>
          </v:shape>
          <o:OLEObject Type="Embed" ProgID="Equation.DSMT4" ShapeID="_x0000_i1048" DrawAspect="Content" ObjectID="_1827736653" r:id="rId53"/>
        </w:object>
      </w:r>
    </w:p>
    <w:p w14:paraId="5C25F03B" w14:textId="77777777" w:rsidR="001572BE" w:rsidRPr="008E6F1C" w:rsidRDefault="001572BE" w:rsidP="001572BE">
      <w:pPr>
        <w:spacing w:after="0" w:line="240" w:lineRule="auto"/>
        <w:rPr>
          <w:rFonts w:ascii="Calibri" w:eastAsia="Times New Roman" w:hAnsi="Calibri" w:cs="Calibri"/>
          <w:sz w:val="24"/>
          <w:szCs w:val="24"/>
        </w:rPr>
      </w:pPr>
    </w:p>
    <w:p w14:paraId="34D4F62D" w14:textId="1582D67C" w:rsidR="006E7ACB" w:rsidRPr="008E6F1C" w:rsidRDefault="001572BE" w:rsidP="001572BE">
      <w:pPr>
        <w:spacing w:after="0" w:line="240" w:lineRule="auto"/>
        <w:rPr>
          <w:rFonts w:ascii="Calibri" w:eastAsia="Times New Roman" w:hAnsi="Calibri" w:cs="Calibri"/>
          <w:i/>
          <w:sz w:val="24"/>
          <w:szCs w:val="24"/>
        </w:rPr>
      </w:pPr>
      <w:r w:rsidRPr="008E6F1C">
        <w:rPr>
          <w:rFonts w:ascii="Calibri" w:eastAsia="Times New Roman" w:hAnsi="Calibri" w:cs="Calibri"/>
          <w:sz w:val="24"/>
          <w:szCs w:val="24"/>
        </w:rPr>
        <w:t xml:space="preserve">which gives us an integro-differential equation from which one might attempt a non-perturbative calculation of G.  You might think of the integral term as a sort of self consistent single particle potential approximation to the interaction.  One could attempt to solve this equation iteratively.  </w:t>
      </w:r>
      <w:r w:rsidR="005A3CE8" w:rsidRPr="008E6F1C">
        <w:rPr>
          <w:rFonts w:ascii="Calibri" w:eastAsia="Times New Roman" w:hAnsi="Calibri" w:cs="Calibri"/>
          <w:sz w:val="24"/>
          <w:szCs w:val="24"/>
        </w:rPr>
        <w:t>An advantage of this approach is that we have an integral equation for G</w:t>
      </w:r>
      <w:r w:rsidR="005A3CE8" w:rsidRPr="008E6F1C">
        <w:rPr>
          <w:rFonts w:ascii="Calibri" w:eastAsia="Times New Roman" w:hAnsi="Calibri" w:cs="Calibri"/>
          <w:sz w:val="24"/>
          <w:szCs w:val="24"/>
          <w:vertAlign w:val="superscript"/>
        </w:rPr>
        <w:t>R</w:t>
      </w:r>
      <w:r w:rsidR="00E06142" w:rsidRPr="008E6F1C">
        <w:rPr>
          <w:rFonts w:ascii="Calibri" w:eastAsia="Times New Roman" w:hAnsi="Calibri" w:cs="Calibri"/>
          <w:sz w:val="24"/>
          <w:szCs w:val="24"/>
        </w:rPr>
        <w:t xml:space="preserve"> that is entirely separated out, unlike the more formal coupled equation we had in the Formal Properties file.  The disadvantage is that this equation is not exact unless we include </w:t>
      </w:r>
      <w:r w:rsidR="00E06142" w:rsidRPr="008E6F1C">
        <w:rPr>
          <w:rFonts w:ascii="Calibri" w:eastAsia="Times New Roman" w:hAnsi="Calibri" w:cs="Calibri"/>
          <w:i/>
          <w:sz w:val="24"/>
          <w:szCs w:val="24"/>
        </w:rPr>
        <w:t>all</w:t>
      </w:r>
      <w:r w:rsidR="00E06142" w:rsidRPr="008E6F1C">
        <w:rPr>
          <w:rFonts w:ascii="Calibri" w:eastAsia="Times New Roman" w:hAnsi="Calibri" w:cs="Calibri"/>
          <w:sz w:val="24"/>
          <w:szCs w:val="24"/>
        </w:rPr>
        <w:t xml:space="preserve"> self energy terms in Σ.  And if we just include, say, the first order term in Σ, then our equation is only good to first order.  A non-perturbative approximation is often done by making a self-consistent approximation on Σ in terms of G itself.  Of course that makes the equation harder to solve.</w:t>
      </w:r>
    </w:p>
    <w:p w14:paraId="19A954B2" w14:textId="77777777" w:rsidR="006E7ACB" w:rsidRPr="008E6F1C" w:rsidRDefault="006E7ACB" w:rsidP="001572BE">
      <w:pPr>
        <w:spacing w:after="0" w:line="240" w:lineRule="auto"/>
        <w:rPr>
          <w:rFonts w:ascii="Calibri" w:eastAsia="Times New Roman" w:hAnsi="Calibri" w:cs="Calibri"/>
          <w:sz w:val="24"/>
          <w:szCs w:val="24"/>
        </w:rPr>
      </w:pPr>
    </w:p>
    <w:p w14:paraId="367DFF2B" w14:textId="60C26DA4" w:rsidR="001572BE" w:rsidRPr="008E6F1C" w:rsidRDefault="001572BE" w:rsidP="001572BE">
      <w:pPr>
        <w:spacing w:after="0" w:line="240" w:lineRule="auto"/>
        <w:rPr>
          <w:rFonts w:ascii="Calibri" w:eastAsia="Times New Roman" w:hAnsi="Calibri" w:cs="Calibri"/>
          <w:sz w:val="24"/>
          <w:szCs w:val="24"/>
        </w:rPr>
      </w:pPr>
      <w:bookmarkStart w:id="3" w:name="_Hlk33885203"/>
      <w:r w:rsidRPr="008E6F1C">
        <w:rPr>
          <w:rFonts w:ascii="Calibri" w:eastAsia="Times New Roman" w:hAnsi="Calibri" w:cs="Calibri"/>
          <w:sz w:val="24"/>
          <w:szCs w:val="24"/>
        </w:rPr>
        <w:t xml:space="preserve">For </w:t>
      </w:r>
      <w:r w:rsidR="00E06142" w:rsidRPr="008E6F1C">
        <w:rPr>
          <w:rFonts w:ascii="Calibri" w:eastAsia="Times New Roman" w:hAnsi="Calibri" w:cs="Calibri"/>
          <w:sz w:val="24"/>
          <w:szCs w:val="24"/>
        </w:rPr>
        <w:t xml:space="preserve">time-independent </w:t>
      </w:r>
      <w:r w:rsidRPr="008E6F1C">
        <w:rPr>
          <w:rFonts w:ascii="Calibri" w:eastAsia="Times New Roman" w:hAnsi="Calibri" w:cs="Calibri"/>
          <w:sz w:val="24"/>
          <w:szCs w:val="24"/>
        </w:rPr>
        <w:t>homogeneous systems</w:t>
      </w:r>
      <w:r w:rsidR="00E64F0F" w:rsidRPr="008E6F1C">
        <w:rPr>
          <w:rFonts w:ascii="Calibri" w:eastAsia="Times New Roman" w:hAnsi="Calibri" w:cs="Calibri"/>
          <w:sz w:val="24"/>
          <w:szCs w:val="24"/>
        </w:rPr>
        <w:t xml:space="preserve"> (this would now exclude the possibility of single particle potentials within Σ</w:t>
      </w:r>
      <w:r w:rsidR="008F2272" w:rsidRPr="008E6F1C">
        <w:rPr>
          <w:rFonts w:ascii="Calibri" w:eastAsia="Times New Roman" w:hAnsi="Calibri" w:cs="Calibri"/>
          <w:sz w:val="24"/>
          <w:szCs w:val="24"/>
        </w:rPr>
        <w:t>) G and Σ will be functions purely of the difference of their position and time arguments</w:t>
      </w:r>
      <w:r w:rsidRPr="008E6F1C">
        <w:rPr>
          <w:rFonts w:ascii="Calibri" w:eastAsia="Times New Roman" w:hAnsi="Calibri" w:cs="Calibri"/>
          <w:sz w:val="24"/>
          <w:szCs w:val="24"/>
        </w:rPr>
        <w:t xml:space="preserve">, </w:t>
      </w:r>
      <w:r w:rsidR="008F2272" w:rsidRPr="008E6F1C">
        <w:rPr>
          <w:rFonts w:ascii="Calibri" w:eastAsia="Times New Roman" w:hAnsi="Calibri" w:cs="Calibri"/>
          <w:sz w:val="24"/>
          <w:szCs w:val="24"/>
        </w:rPr>
        <w:t xml:space="preserve">and so </w:t>
      </w:r>
      <w:r w:rsidRPr="008E6F1C">
        <w:rPr>
          <w:rFonts w:ascii="Calibri" w:eastAsia="Times New Roman" w:hAnsi="Calibri" w:cs="Calibri"/>
          <w:sz w:val="24"/>
          <w:szCs w:val="24"/>
        </w:rPr>
        <w:t>we can go to Fourier space and obtain</w:t>
      </w:r>
      <w:r w:rsidR="008F2272" w:rsidRPr="008E6F1C">
        <w:rPr>
          <w:rFonts w:ascii="Calibri" w:eastAsia="Times New Roman" w:hAnsi="Calibri" w:cs="Calibri"/>
          <w:sz w:val="24"/>
          <w:szCs w:val="24"/>
        </w:rPr>
        <w:t xml:space="preserve"> (see Fourier transfrom file maybe)</w:t>
      </w:r>
      <w:r w:rsidRPr="008E6F1C">
        <w:rPr>
          <w:rFonts w:ascii="Calibri" w:eastAsia="Times New Roman" w:hAnsi="Calibri" w:cs="Calibri"/>
          <w:sz w:val="24"/>
          <w:szCs w:val="24"/>
        </w:rPr>
        <w:t>,</w:t>
      </w:r>
    </w:p>
    <w:p w14:paraId="1AB2F881" w14:textId="77777777" w:rsidR="001572BE" w:rsidRPr="008E6F1C" w:rsidRDefault="001572BE" w:rsidP="001572BE">
      <w:pPr>
        <w:spacing w:after="0" w:line="240" w:lineRule="auto"/>
        <w:rPr>
          <w:rFonts w:ascii="Calibri" w:eastAsia="Times New Roman" w:hAnsi="Calibri" w:cs="Calibri"/>
          <w:sz w:val="24"/>
          <w:szCs w:val="24"/>
        </w:rPr>
      </w:pPr>
    </w:p>
    <w:p w14:paraId="5EF42535" w14:textId="29977624" w:rsidR="001572BE" w:rsidRPr="008E6F1C" w:rsidRDefault="008F2272"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52"/>
          <w:sz w:val="24"/>
          <w:szCs w:val="24"/>
        </w:rPr>
        <w:object w:dxaOrig="6180" w:dyaOrig="1160" w14:anchorId="5AF6FC5D">
          <v:shape id="_x0000_i1049" type="#_x0000_t75" style="width:310.2pt;height:58.8pt" o:ole="">
            <v:imagedata r:id="rId54" o:title=""/>
          </v:shape>
          <o:OLEObject Type="Embed" ProgID="Equation.DSMT4" ShapeID="_x0000_i1049" DrawAspect="Content" ObjectID="_1827736654" r:id="rId55"/>
        </w:object>
      </w:r>
    </w:p>
    <w:p w14:paraId="574452DF" w14:textId="77777777" w:rsidR="001572BE" w:rsidRPr="008E6F1C" w:rsidRDefault="001572BE" w:rsidP="001572BE">
      <w:pPr>
        <w:spacing w:after="0" w:line="240" w:lineRule="auto"/>
        <w:rPr>
          <w:rFonts w:ascii="Calibri" w:eastAsia="Times New Roman" w:hAnsi="Calibri" w:cs="Calibri"/>
          <w:sz w:val="24"/>
          <w:szCs w:val="24"/>
        </w:rPr>
      </w:pPr>
    </w:p>
    <w:p w14:paraId="732C0F13" w14:textId="77777777" w:rsidR="001572BE" w:rsidRPr="008E6F1C" w:rsidRDefault="001572BE"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Matrix inversion of this equation yields,</w:t>
      </w:r>
    </w:p>
    <w:p w14:paraId="7C4B327A" w14:textId="77777777" w:rsidR="001572BE" w:rsidRPr="008E6F1C" w:rsidRDefault="001572BE" w:rsidP="001572BE">
      <w:pPr>
        <w:spacing w:after="0" w:line="240" w:lineRule="auto"/>
        <w:rPr>
          <w:rFonts w:ascii="Calibri" w:eastAsia="Times New Roman" w:hAnsi="Calibri" w:cs="Calibri"/>
          <w:sz w:val="24"/>
          <w:szCs w:val="24"/>
        </w:rPr>
      </w:pPr>
    </w:p>
    <w:p w14:paraId="6BDC65C8" w14:textId="7499DC05" w:rsidR="001572BE" w:rsidRPr="008E6F1C" w:rsidRDefault="008F2272"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4"/>
          <w:sz w:val="24"/>
          <w:szCs w:val="24"/>
        </w:rPr>
        <w:object w:dxaOrig="3800" w:dyaOrig="720" w14:anchorId="503C6582">
          <v:shape id="_x0000_i1050" type="#_x0000_t75" style="width:190.2pt;height:36pt" o:ole="">
            <v:imagedata r:id="rId56" o:title=""/>
          </v:shape>
          <o:OLEObject Type="Embed" ProgID="Equation.DSMT4" ShapeID="_x0000_i1050" DrawAspect="Content" ObjectID="_1827736655" r:id="rId57"/>
        </w:object>
      </w:r>
    </w:p>
    <w:p w14:paraId="0139A66B" w14:textId="77777777" w:rsidR="001572BE" w:rsidRPr="008E6F1C" w:rsidRDefault="001572BE" w:rsidP="001572BE">
      <w:pPr>
        <w:spacing w:after="0" w:line="240" w:lineRule="auto"/>
        <w:rPr>
          <w:rFonts w:ascii="Calibri" w:eastAsia="Times New Roman" w:hAnsi="Calibri" w:cs="Calibri"/>
          <w:sz w:val="24"/>
          <w:szCs w:val="24"/>
        </w:rPr>
      </w:pPr>
    </w:p>
    <w:p w14:paraId="1BB1F49F" w14:textId="5847C21E" w:rsidR="001572BE" w:rsidRPr="008E6F1C" w:rsidRDefault="008F2272"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lastRenderedPageBreak/>
        <w:t xml:space="preserve">where 1/ and </w:t>
      </w:r>
      <w:r w:rsidRPr="008E6F1C">
        <w:rPr>
          <w:rFonts w:ascii="Calibri" w:eastAsia="Times New Roman" w:hAnsi="Calibri" w:cs="Calibri"/>
          <w:sz w:val="24"/>
          <w:szCs w:val="24"/>
          <w:vertAlign w:val="superscript"/>
        </w:rPr>
        <w:t>-1</w:t>
      </w:r>
      <w:r w:rsidRPr="008E6F1C">
        <w:rPr>
          <w:rFonts w:ascii="Calibri" w:eastAsia="Times New Roman" w:hAnsi="Calibri" w:cs="Calibri"/>
          <w:sz w:val="24"/>
          <w:szCs w:val="24"/>
        </w:rPr>
        <w:t xml:space="preserve"> would mean matrix inversion in this context.  A</w:t>
      </w:r>
      <w:r w:rsidR="001572BE" w:rsidRPr="008E6F1C">
        <w:rPr>
          <w:rFonts w:ascii="Calibri" w:eastAsia="Times New Roman" w:hAnsi="Calibri" w:cs="Calibri"/>
          <w:sz w:val="24"/>
          <w:szCs w:val="24"/>
        </w:rPr>
        <w:t xml:space="preserve">nd if </w:t>
      </w:r>
      <w:r w:rsidRPr="008E6F1C">
        <w:rPr>
          <w:rFonts w:ascii="Calibri" w:eastAsia="Times New Roman" w:hAnsi="Calibri" w:cs="Calibri"/>
          <w:sz w:val="24"/>
          <w:szCs w:val="24"/>
        </w:rPr>
        <w:t xml:space="preserve">we can presume </w:t>
      </w:r>
      <w:r w:rsidR="001572BE" w:rsidRPr="008E6F1C">
        <w:rPr>
          <w:rFonts w:ascii="Calibri" w:eastAsia="Times New Roman" w:hAnsi="Calibri" w:cs="Calibri"/>
          <w:sz w:val="24"/>
          <w:szCs w:val="24"/>
        </w:rPr>
        <w:t>G</w:t>
      </w:r>
      <w:r w:rsidR="00CF0355" w:rsidRPr="008E6F1C">
        <w:rPr>
          <w:rFonts w:ascii="Calibri" w:eastAsia="Times New Roman" w:hAnsi="Calibri" w:cs="Calibri"/>
          <w:sz w:val="24"/>
          <w:szCs w:val="24"/>
          <w:vertAlign w:val="subscript"/>
        </w:rPr>
        <w:t>0</w:t>
      </w:r>
      <w:r w:rsidRPr="008E6F1C">
        <w:rPr>
          <w:rFonts w:ascii="Calibri" w:eastAsia="Times New Roman" w:hAnsi="Calibri" w:cs="Calibri"/>
          <w:sz w:val="24"/>
          <w:szCs w:val="24"/>
        </w:rPr>
        <w:t xml:space="preserve"> is isotropic in spin space</w:t>
      </w:r>
      <w:r w:rsidR="001572BE" w:rsidRPr="008E6F1C">
        <w:rPr>
          <w:rFonts w:ascii="Calibri" w:eastAsia="Times New Roman" w:hAnsi="Calibri" w:cs="Calibri"/>
          <w:sz w:val="24"/>
          <w:szCs w:val="24"/>
        </w:rPr>
        <w:t>,</w:t>
      </w:r>
      <w:r w:rsidR="00C000BE" w:rsidRPr="008E6F1C">
        <w:rPr>
          <w:rFonts w:ascii="Calibri" w:eastAsia="Times New Roman" w:hAnsi="Calibri" w:cs="Calibri"/>
          <w:sz w:val="24"/>
          <w:szCs w:val="24"/>
        </w:rPr>
        <w:t xml:space="preserve"> </w:t>
      </w:r>
      <w:r w:rsidRPr="008E6F1C">
        <w:rPr>
          <w:rFonts w:ascii="Calibri" w:eastAsia="Times New Roman" w:hAnsi="Calibri" w:cs="Calibri"/>
          <w:sz w:val="24"/>
          <w:szCs w:val="24"/>
        </w:rPr>
        <w:t xml:space="preserve">and </w:t>
      </w:r>
      <w:r w:rsidR="00C000BE" w:rsidRPr="008E6F1C">
        <w:rPr>
          <w:rFonts w:ascii="Calibri" w:eastAsia="Times New Roman" w:hAnsi="Calibri" w:cs="Calibri"/>
          <w:sz w:val="24"/>
          <w:szCs w:val="24"/>
        </w:rPr>
        <w:t>diagonal in the momentum basis,</w:t>
      </w:r>
      <w:r w:rsidR="001572BE" w:rsidRPr="008E6F1C">
        <w:rPr>
          <w:rFonts w:ascii="Calibri" w:eastAsia="Times New Roman" w:hAnsi="Calibri" w:cs="Calibri"/>
          <w:sz w:val="24"/>
          <w:szCs w:val="24"/>
        </w:rPr>
        <w:t xml:space="preserve"> then we can simplify to this expression.  </w:t>
      </w:r>
    </w:p>
    <w:p w14:paraId="15022F83" w14:textId="77777777" w:rsidR="001572BE" w:rsidRPr="008E6F1C" w:rsidRDefault="001572BE" w:rsidP="001572BE">
      <w:pPr>
        <w:spacing w:after="0" w:line="240" w:lineRule="auto"/>
        <w:rPr>
          <w:rFonts w:ascii="Calibri" w:eastAsia="Times New Roman" w:hAnsi="Calibri" w:cs="Calibri"/>
          <w:sz w:val="24"/>
          <w:szCs w:val="24"/>
        </w:rPr>
      </w:pPr>
    </w:p>
    <w:p w14:paraId="0FE578F7" w14:textId="2897366E" w:rsidR="001572BE" w:rsidRPr="008E6F1C" w:rsidRDefault="008F2272"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0"/>
          <w:sz w:val="24"/>
          <w:szCs w:val="24"/>
        </w:rPr>
        <w:object w:dxaOrig="3500" w:dyaOrig="680" w14:anchorId="380F1161">
          <v:shape id="_x0000_i1051" type="#_x0000_t75" style="width:175.2pt;height:33pt" o:ole="" filled="t" fillcolor="#cfc">
            <v:imagedata r:id="rId58" o:title=""/>
          </v:shape>
          <o:OLEObject Type="Embed" ProgID="Equation.DSMT4" ShapeID="_x0000_i1051" DrawAspect="Content" ObjectID="_1827736656" r:id="rId59"/>
        </w:object>
      </w:r>
    </w:p>
    <w:p w14:paraId="0EB5EB79" w14:textId="74174836" w:rsidR="005678FF" w:rsidRPr="008E6F1C" w:rsidRDefault="005678FF" w:rsidP="001572BE">
      <w:pPr>
        <w:spacing w:after="0" w:line="240" w:lineRule="auto"/>
        <w:rPr>
          <w:rFonts w:ascii="Calibri" w:eastAsia="Times New Roman" w:hAnsi="Calibri" w:cs="Calibri"/>
          <w:sz w:val="24"/>
          <w:szCs w:val="24"/>
        </w:rPr>
      </w:pPr>
    </w:p>
    <w:p w14:paraId="3C3A35DB" w14:textId="0431A926" w:rsidR="005678FF" w:rsidRPr="008E6F1C" w:rsidRDefault="005678FF"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and it would follow likewise that:</w:t>
      </w:r>
    </w:p>
    <w:p w14:paraId="0032D107" w14:textId="3889B231" w:rsidR="005678FF" w:rsidRPr="008E6F1C" w:rsidRDefault="005678FF" w:rsidP="001572BE">
      <w:pPr>
        <w:spacing w:after="0" w:line="240" w:lineRule="auto"/>
        <w:rPr>
          <w:rFonts w:ascii="Calibri" w:eastAsia="Times New Roman" w:hAnsi="Calibri" w:cs="Calibri"/>
          <w:sz w:val="24"/>
          <w:szCs w:val="24"/>
        </w:rPr>
      </w:pPr>
    </w:p>
    <w:p w14:paraId="6F68F8ED" w14:textId="4C4AF484" w:rsidR="00C21C30" w:rsidRPr="008E6F1C" w:rsidRDefault="009B40DA"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0"/>
          <w:sz w:val="24"/>
          <w:szCs w:val="24"/>
        </w:rPr>
        <w:object w:dxaOrig="3480" w:dyaOrig="680" w14:anchorId="48F3DA46">
          <v:shape id="_x0000_i1052" type="#_x0000_t75" style="width:173.4pt;height:33pt" o:ole="" filled="t" fillcolor="#cfc">
            <v:imagedata r:id="rId60" o:title=""/>
          </v:shape>
          <o:OLEObject Type="Embed" ProgID="Equation.DSMT4" ShapeID="_x0000_i1052" DrawAspect="Content" ObjectID="_1827736657" r:id="rId61"/>
        </w:object>
      </w:r>
    </w:p>
    <w:p w14:paraId="715E58AF" w14:textId="16BECD7E" w:rsidR="001572BE" w:rsidRPr="008E6F1C" w:rsidRDefault="001572BE" w:rsidP="00C000BE">
      <w:pPr>
        <w:tabs>
          <w:tab w:val="left" w:pos="1760"/>
        </w:tabs>
        <w:spacing w:after="0" w:line="240" w:lineRule="auto"/>
        <w:rPr>
          <w:rFonts w:ascii="Calibri" w:eastAsia="Times New Roman" w:hAnsi="Calibri" w:cs="Calibri"/>
          <w:sz w:val="24"/>
          <w:szCs w:val="24"/>
        </w:rPr>
      </w:pPr>
    </w:p>
    <w:p w14:paraId="06417E36" w14:textId="77777777" w:rsidR="006E7ACB" w:rsidRPr="008E6F1C" w:rsidRDefault="006E7ACB" w:rsidP="006E7ACB">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Given this form, we can obtain the spectral function:</w:t>
      </w:r>
    </w:p>
    <w:p w14:paraId="199387BB" w14:textId="77777777" w:rsidR="006E7ACB" w:rsidRPr="008E6F1C" w:rsidRDefault="006E7ACB" w:rsidP="006E7ACB">
      <w:pPr>
        <w:spacing w:after="0" w:line="240" w:lineRule="auto"/>
        <w:rPr>
          <w:rFonts w:ascii="Calibri" w:eastAsia="Times New Roman" w:hAnsi="Calibri" w:cs="Calibri"/>
          <w:sz w:val="24"/>
          <w:szCs w:val="24"/>
        </w:rPr>
      </w:pPr>
    </w:p>
    <w:p w14:paraId="4BCAC78E" w14:textId="10D12E25" w:rsidR="006E7ACB" w:rsidRPr="008E6F1C" w:rsidRDefault="00E7576C" w:rsidP="006E7ACB">
      <w:pPr>
        <w:spacing w:after="0" w:line="240" w:lineRule="auto"/>
        <w:rPr>
          <w:rFonts w:ascii="Calibri" w:eastAsia="Times New Roman" w:hAnsi="Calibri" w:cs="Calibri"/>
          <w:sz w:val="24"/>
          <w:szCs w:val="24"/>
        </w:rPr>
      </w:pPr>
      <w:r w:rsidRPr="008E6F1C">
        <w:rPr>
          <w:rFonts w:ascii="Calibri" w:eastAsia="Times New Roman" w:hAnsi="Calibri" w:cs="Calibri"/>
          <w:position w:val="-68"/>
          <w:sz w:val="24"/>
          <w:szCs w:val="24"/>
        </w:rPr>
        <w:object w:dxaOrig="5400" w:dyaOrig="1480" w14:anchorId="270EB17D">
          <v:shape id="_x0000_i1053" type="#_x0000_t75" style="width:268.2pt;height:73.8pt" o:ole="">
            <v:imagedata r:id="rId62" o:title=""/>
          </v:shape>
          <o:OLEObject Type="Embed" ProgID="Equation.DSMT4" ShapeID="_x0000_i1053" DrawAspect="Content" ObjectID="_1827736658" r:id="rId63"/>
        </w:object>
      </w:r>
    </w:p>
    <w:p w14:paraId="3D567C63" w14:textId="77777777" w:rsidR="006E7ACB" w:rsidRPr="008E6F1C" w:rsidRDefault="006E7ACB" w:rsidP="006E7ACB">
      <w:pPr>
        <w:spacing w:after="0" w:line="240" w:lineRule="auto"/>
        <w:rPr>
          <w:rFonts w:ascii="Calibri" w:eastAsia="Times New Roman" w:hAnsi="Calibri" w:cs="Calibri"/>
          <w:sz w:val="24"/>
          <w:szCs w:val="24"/>
        </w:rPr>
      </w:pPr>
    </w:p>
    <w:p w14:paraId="39EEA7B9" w14:textId="77777777" w:rsidR="006E7ACB" w:rsidRPr="008E6F1C" w:rsidRDefault="006E7ACB" w:rsidP="006E7ACB">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 xml:space="preserve">The poles of the Green’s function determine the excitations, and so we will want to expand the Green’s function about its pole.  </w:t>
      </w:r>
    </w:p>
    <w:p w14:paraId="13A5422C" w14:textId="77777777" w:rsidR="006E7ACB" w:rsidRPr="008E6F1C" w:rsidRDefault="006E7ACB" w:rsidP="006E7ACB">
      <w:pPr>
        <w:spacing w:after="0" w:line="240" w:lineRule="auto"/>
        <w:rPr>
          <w:rFonts w:ascii="Calibri" w:eastAsia="Times New Roman" w:hAnsi="Calibri" w:cs="Calibri"/>
          <w:sz w:val="24"/>
          <w:szCs w:val="24"/>
        </w:rPr>
      </w:pPr>
    </w:p>
    <w:p w14:paraId="45E83CEB" w14:textId="66297331" w:rsidR="006E7ACB" w:rsidRPr="008E6F1C" w:rsidRDefault="001740A8" w:rsidP="006E7ACB">
      <w:pPr>
        <w:spacing w:after="0" w:line="240" w:lineRule="auto"/>
        <w:rPr>
          <w:rFonts w:ascii="Calibri" w:eastAsia="Times New Roman" w:hAnsi="Calibri" w:cs="Calibri"/>
          <w:sz w:val="24"/>
          <w:szCs w:val="24"/>
        </w:rPr>
      </w:pPr>
      <w:r w:rsidRPr="008E6F1C">
        <w:rPr>
          <w:rFonts w:ascii="Calibri" w:eastAsia="Times New Roman" w:hAnsi="Calibri" w:cs="Calibri"/>
          <w:position w:val="-32"/>
          <w:sz w:val="24"/>
          <w:szCs w:val="24"/>
        </w:rPr>
        <w:object w:dxaOrig="3820" w:dyaOrig="760" w14:anchorId="79BBD19D">
          <v:shape id="_x0000_i1054" type="#_x0000_t75" style="width:190.8pt;height:38.4pt" o:ole="">
            <v:imagedata r:id="rId64" o:title=""/>
          </v:shape>
          <o:OLEObject Type="Embed" ProgID="Equation.DSMT4" ShapeID="_x0000_i1054" DrawAspect="Content" ObjectID="_1827736659" r:id="rId65"/>
        </w:object>
      </w:r>
    </w:p>
    <w:p w14:paraId="7975E047" w14:textId="77777777" w:rsidR="006E7ACB" w:rsidRPr="008E6F1C" w:rsidRDefault="006E7ACB" w:rsidP="006E7ACB">
      <w:pPr>
        <w:spacing w:after="0" w:line="240" w:lineRule="auto"/>
        <w:rPr>
          <w:rFonts w:ascii="Calibri" w:eastAsia="Times New Roman" w:hAnsi="Calibri" w:cs="Calibri"/>
          <w:sz w:val="24"/>
          <w:szCs w:val="24"/>
        </w:rPr>
      </w:pPr>
    </w:p>
    <w:p w14:paraId="3A2A0CFD" w14:textId="77777777" w:rsidR="006E7ACB" w:rsidRPr="008E6F1C" w:rsidRDefault="006E7ACB" w:rsidP="006E7ACB">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 xml:space="preserve">Suppose we find the root of this equation to be </w:t>
      </w:r>
      <m:oMath>
        <m:sSub>
          <m:sSubPr>
            <m:ctrlPr>
              <w:rPr>
                <w:rFonts w:ascii="Cambria Math" w:eastAsia="Times New Roman" w:hAnsi="Cambria Math" w:cs="Calibri"/>
                <w:i/>
                <w:sz w:val="24"/>
                <w:szCs w:val="24"/>
              </w:rPr>
            </m:ctrlPr>
          </m:sSub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ε</m:t>
                </m:r>
              </m:e>
            </m:acc>
          </m:e>
          <m:sub>
            <m:r>
              <w:rPr>
                <w:rFonts w:ascii="Cambria Math" w:eastAsia="Times New Roman" w:hAnsi="Cambria Math" w:cs="Calibri"/>
                <w:sz w:val="24"/>
                <w:szCs w:val="24"/>
              </w:rPr>
              <m:t>k</m:t>
            </m:r>
          </m:sub>
        </m:sSub>
      </m:oMath>
      <w:r w:rsidRPr="008E6F1C">
        <w:rPr>
          <w:rFonts w:ascii="Calibri" w:eastAsia="Times New Roman" w:hAnsi="Calibri" w:cs="Calibri"/>
          <w:sz w:val="24"/>
          <w:szCs w:val="24"/>
        </w:rPr>
        <w:t>.  Then we’ll expand the denominator of the Green’s function,</w:t>
      </w:r>
    </w:p>
    <w:p w14:paraId="7A410FDC" w14:textId="77777777" w:rsidR="006E7ACB" w:rsidRPr="008E6F1C" w:rsidRDefault="006E7ACB" w:rsidP="006E7ACB">
      <w:pPr>
        <w:spacing w:after="0" w:line="240" w:lineRule="auto"/>
        <w:rPr>
          <w:rFonts w:ascii="Calibri" w:eastAsia="Times New Roman" w:hAnsi="Calibri" w:cs="Calibri"/>
          <w:sz w:val="24"/>
          <w:szCs w:val="24"/>
        </w:rPr>
      </w:pPr>
    </w:p>
    <w:p w14:paraId="2D0A75D7" w14:textId="7A0A7AD4" w:rsidR="006E7ACB" w:rsidRPr="008E6F1C" w:rsidRDefault="008F2272" w:rsidP="006E7ACB">
      <w:pPr>
        <w:spacing w:after="0" w:line="240" w:lineRule="auto"/>
        <w:rPr>
          <w:rFonts w:ascii="Calibri" w:eastAsia="Times New Roman" w:hAnsi="Calibri" w:cs="Calibri"/>
          <w:sz w:val="24"/>
          <w:szCs w:val="24"/>
        </w:rPr>
      </w:pPr>
      <w:r w:rsidRPr="008E6F1C">
        <w:rPr>
          <w:rFonts w:ascii="Calibri" w:eastAsia="Times New Roman" w:hAnsi="Calibri" w:cs="Calibri"/>
          <w:position w:val="-204"/>
          <w:sz w:val="24"/>
          <w:szCs w:val="24"/>
        </w:rPr>
        <w:object w:dxaOrig="7400" w:dyaOrig="3140" w14:anchorId="35655FA2">
          <v:shape id="_x0000_i1055" type="#_x0000_t75" style="width:369pt;height:157.2pt" o:ole="">
            <v:imagedata r:id="rId66" o:title=""/>
          </v:shape>
          <o:OLEObject Type="Embed" ProgID="Equation.DSMT4" ShapeID="_x0000_i1055" DrawAspect="Content" ObjectID="_1827736660" r:id="rId67"/>
        </w:object>
      </w:r>
    </w:p>
    <w:p w14:paraId="055789F5" w14:textId="77777777" w:rsidR="006E7ACB" w:rsidRPr="008E6F1C" w:rsidRDefault="006E7ACB" w:rsidP="006E7ACB">
      <w:pPr>
        <w:spacing w:after="0" w:line="240" w:lineRule="auto"/>
        <w:rPr>
          <w:rFonts w:ascii="Calibri" w:eastAsia="Times New Roman" w:hAnsi="Calibri" w:cs="Calibri"/>
          <w:sz w:val="24"/>
          <w:szCs w:val="24"/>
        </w:rPr>
      </w:pPr>
    </w:p>
    <w:p w14:paraId="0A542F1C" w14:textId="77777777" w:rsidR="006E7ACB" w:rsidRPr="008E6F1C" w:rsidRDefault="006E7ACB" w:rsidP="006E7ACB">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which we can write as:</w:t>
      </w:r>
    </w:p>
    <w:p w14:paraId="5A9FF400" w14:textId="77777777" w:rsidR="006E7ACB" w:rsidRPr="008E6F1C" w:rsidRDefault="006E7ACB" w:rsidP="006E7ACB">
      <w:pPr>
        <w:spacing w:after="0" w:line="240" w:lineRule="auto"/>
        <w:rPr>
          <w:rFonts w:ascii="Calibri" w:eastAsia="Times New Roman" w:hAnsi="Calibri" w:cs="Calibri"/>
          <w:sz w:val="24"/>
          <w:szCs w:val="24"/>
        </w:rPr>
      </w:pPr>
    </w:p>
    <w:p w14:paraId="456091FF" w14:textId="40C80871" w:rsidR="006E7ACB" w:rsidRPr="008E6F1C" w:rsidRDefault="008F2272" w:rsidP="006E7ACB">
      <w:pPr>
        <w:spacing w:after="0" w:line="240" w:lineRule="auto"/>
        <w:rPr>
          <w:rFonts w:ascii="Calibri" w:eastAsia="Times New Roman" w:hAnsi="Calibri" w:cs="Calibri"/>
          <w:sz w:val="24"/>
          <w:szCs w:val="24"/>
        </w:rPr>
      </w:pPr>
      <w:r w:rsidRPr="008E6F1C">
        <w:rPr>
          <w:rFonts w:ascii="Calibri" w:eastAsia="Times New Roman" w:hAnsi="Calibri" w:cs="Calibri"/>
          <w:position w:val="-70"/>
          <w:sz w:val="24"/>
          <w:szCs w:val="24"/>
        </w:rPr>
        <w:object w:dxaOrig="9020" w:dyaOrig="1080" w14:anchorId="0D129D66">
          <v:shape id="_x0000_i1056" type="#_x0000_t75" style="width:451.2pt;height:53.4pt" o:ole="" filled="t" fillcolor="#cfc">
            <v:imagedata r:id="rId68" o:title=""/>
          </v:shape>
          <o:OLEObject Type="Embed" ProgID="Equation.DSMT4" ShapeID="_x0000_i1056" DrawAspect="Content" ObjectID="_1827736661" r:id="rId69"/>
        </w:object>
      </w:r>
    </w:p>
    <w:p w14:paraId="24CDAFFE" w14:textId="77777777" w:rsidR="006E7ACB" w:rsidRPr="008E6F1C" w:rsidRDefault="006E7ACB" w:rsidP="006E7ACB">
      <w:pPr>
        <w:spacing w:after="0" w:line="240" w:lineRule="auto"/>
        <w:rPr>
          <w:rFonts w:ascii="Calibri" w:eastAsia="Times New Roman" w:hAnsi="Calibri" w:cs="Calibri"/>
          <w:sz w:val="24"/>
          <w:szCs w:val="24"/>
        </w:rPr>
      </w:pPr>
    </w:p>
    <w:p w14:paraId="56C4EF58" w14:textId="612AB812" w:rsidR="006E7ACB" w:rsidRPr="008E6F1C" w:rsidRDefault="006E7ACB" w:rsidP="00935432">
      <w:pPr>
        <w:tabs>
          <w:tab w:val="left" w:pos="1760"/>
        </w:tabs>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 xml:space="preserve">Z(k) is called the renormalization factor.  </w:t>
      </w:r>
      <w:r w:rsidR="00935432" w:rsidRPr="008E6F1C">
        <w:rPr>
          <w:rFonts w:ascii="Calibri" w:hAnsi="Calibri" w:cs="Calibri"/>
          <w:sz w:val="24"/>
          <w:szCs w:val="24"/>
        </w:rPr>
        <w:t>Note that from the formal properties file, we have ∫dωA</w:t>
      </w:r>
      <w:r w:rsidR="00935432" w:rsidRPr="008E6F1C">
        <w:rPr>
          <w:rFonts w:ascii="Calibri" w:hAnsi="Calibri" w:cs="Calibri"/>
          <w:sz w:val="24"/>
          <w:szCs w:val="24"/>
          <w:vertAlign w:val="subscript"/>
        </w:rPr>
        <w:t>kk</w:t>
      </w:r>
      <w:r w:rsidR="00935432" w:rsidRPr="008E6F1C">
        <w:rPr>
          <w:rFonts w:ascii="Calibri" w:hAnsi="Calibri" w:cs="Calibri"/>
          <w:sz w:val="24"/>
          <w:szCs w:val="24"/>
        </w:rPr>
        <w:t xml:space="preserve">(ω) = </w:t>
      </w:r>
      <w:r w:rsidR="00612F29" w:rsidRPr="008E6F1C">
        <w:rPr>
          <w:rFonts w:ascii="Calibri" w:hAnsi="Calibri" w:cs="Calibri"/>
          <w:sz w:val="24"/>
          <w:szCs w:val="24"/>
        </w:rPr>
        <w:t>[c</w:t>
      </w:r>
      <w:r w:rsidR="00612F29" w:rsidRPr="008E6F1C">
        <w:rPr>
          <w:rFonts w:ascii="Calibri" w:hAnsi="Calibri" w:cs="Calibri"/>
          <w:sz w:val="24"/>
          <w:szCs w:val="24"/>
          <w:vertAlign w:val="subscript"/>
        </w:rPr>
        <w:t>k</w:t>
      </w:r>
      <w:r w:rsidR="00612F29" w:rsidRPr="008E6F1C">
        <w:rPr>
          <w:rFonts w:ascii="Calibri" w:hAnsi="Calibri" w:cs="Calibri"/>
          <w:sz w:val="24"/>
          <w:szCs w:val="24"/>
        </w:rPr>
        <w:t>, c</w:t>
      </w:r>
      <w:r w:rsidR="00612F29" w:rsidRPr="008E6F1C">
        <w:rPr>
          <w:rFonts w:ascii="Calibri" w:hAnsi="Calibri" w:cs="Calibri"/>
          <w:sz w:val="24"/>
          <w:szCs w:val="24"/>
          <w:vertAlign w:val="subscript"/>
        </w:rPr>
        <w:t>k</w:t>
      </w:r>
      <w:r w:rsidR="00612F29" w:rsidRPr="008E6F1C">
        <w:rPr>
          <w:rFonts w:ascii="Calibri" w:hAnsi="Calibri" w:cs="Calibri"/>
          <w:sz w:val="24"/>
          <w:szCs w:val="24"/>
          <w:vertAlign w:val="superscript"/>
        </w:rPr>
        <w:t>†</w:t>
      </w:r>
      <w:r w:rsidR="00612F29" w:rsidRPr="008E6F1C">
        <w:rPr>
          <w:rFonts w:ascii="Calibri" w:hAnsi="Calibri" w:cs="Calibri"/>
          <w:sz w:val="24"/>
          <w:szCs w:val="24"/>
        </w:rPr>
        <w:t>] = 1.</w:t>
      </w:r>
      <w:r w:rsidR="00935432" w:rsidRPr="008E6F1C">
        <w:rPr>
          <w:rFonts w:ascii="Calibri" w:hAnsi="Calibri" w:cs="Calibri"/>
          <w:sz w:val="24"/>
          <w:szCs w:val="24"/>
        </w:rPr>
        <w:t xml:space="preserve">  And so this would indicate that the closer the residue Z</w:t>
      </w:r>
      <w:r w:rsidR="00935432" w:rsidRPr="008E6F1C">
        <w:rPr>
          <w:rFonts w:ascii="Calibri" w:hAnsi="Calibri" w:cs="Calibri"/>
          <w:sz w:val="24"/>
          <w:szCs w:val="24"/>
          <w:vertAlign w:val="subscript"/>
        </w:rPr>
        <w:t>k</w:t>
      </w:r>
      <w:r w:rsidR="00935432" w:rsidRPr="008E6F1C">
        <w:rPr>
          <w:rFonts w:ascii="Calibri" w:hAnsi="Calibri" w:cs="Calibri"/>
          <w:sz w:val="24"/>
          <w:szCs w:val="24"/>
        </w:rPr>
        <w:t xml:space="preserve"> is to 1 (it’s always less than 1), the closer our pole is to being an exact excitation.  </w:t>
      </w:r>
      <w:r w:rsidRPr="008E6F1C">
        <w:rPr>
          <w:rFonts w:ascii="Calibri" w:eastAsia="Times New Roman" w:hAnsi="Calibri" w:cs="Calibri"/>
          <w:sz w:val="24"/>
          <w:szCs w:val="24"/>
        </w:rPr>
        <w:t xml:space="preserve">And we would identify </w:t>
      </w:r>
      <m:oMath>
        <m:r>
          <w:rPr>
            <w:rFonts w:ascii="Cambria Math" w:hAnsi="Cambria Math" w:cs="Calibri"/>
          </w:rPr>
          <m:t>Re</m:t>
        </m:r>
        <m:sSup>
          <m:sSupPr>
            <m:ctrlPr>
              <w:rPr>
                <w:rFonts w:ascii="Cambria Math" w:hAnsi="Cambria Math" w:cs="Calibri"/>
                <w:i/>
              </w:rPr>
            </m:ctrlPr>
          </m:sSupPr>
          <m:e>
            <m:r>
              <w:rPr>
                <w:rFonts w:ascii="Cambria Math" w:hAnsi="Cambria Math" w:cs="Calibri"/>
              </w:rPr>
              <m:t>Σ</m:t>
            </m:r>
          </m:e>
          <m:sup>
            <m:r>
              <w:rPr>
                <w:rFonts w:ascii="Cambria Math" w:hAnsi="Cambria Math" w:cs="Calibri"/>
              </w:rPr>
              <m:t>R</m:t>
            </m:r>
          </m:sup>
        </m:sSup>
        <m:r>
          <w:rPr>
            <w:rFonts w:ascii="Cambria Math" w:hAnsi="Cambria Math" w:cs="Calibri"/>
          </w:rPr>
          <m:t>(</m:t>
        </m:r>
        <m:r>
          <m:rPr>
            <m:sty m:val="bi"/>
          </m:rPr>
          <w:rPr>
            <w:rFonts w:ascii="Cambria Math" w:hAnsi="Cambria Math" w:cs="Calibri"/>
          </w:rPr>
          <m:t>k</m:t>
        </m:r>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ε</m:t>
                </m:r>
              </m:e>
            </m:acc>
          </m:e>
          <m:sub>
            <m:r>
              <w:rPr>
                <w:rFonts w:ascii="Cambria Math" w:hAnsi="Cambria Math" w:cs="Calibri"/>
              </w:rPr>
              <m:t>k</m:t>
            </m:r>
          </m:sub>
        </m:sSub>
        <m:r>
          <w:rPr>
            <w:rFonts w:ascii="Cambria Math" w:hAnsi="Cambria Math" w:cs="Calibri"/>
          </w:rPr>
          <m:t xml:space="preserve">) </m:t>
        </m:r>
      </m:oMath>
      <w:r w:rsidRPr="008E6F1C">
        <w:rPr>
          <w:rFonts w:ascii="Calibri" w:eastAsia="Times New Roman" w:hAnsi="Calibri" w:cs="Calibri"/>
          <w:sz w:val="24"/>
          <w:szCs w:val="24"/>
        </w:rPr>
        <w:t xml:space="preserve">as the energy correction, and </w:t>
      </w:r>
      <m:oMath>
        <m:r>
          <w:rPr>
            <w:rFonts w:ascii="Cambria Math" w:hAnsi="Cambria Math" w:cs="Calibri"/>
          </w:rPr>
          <m:t>Im</m:t>
        </m:r>
        <m:sSup>
          <m:sSupPr>
            <m:ctrlPr>
              <w:rPr>
                <w:rFonts w:ascii="Cambria Math" w:hAnsi="Cambria Math" w:cs="Calibri"/>
                <w:i/>
              </w:rPr>
            </m:ctrlPr>
          </m:sSupPr>
          <m:e>
            <m:r>
              <w:rPr>
                <w:rFonts w:ascii="Cambria Math" w:hAnsi="Cambria Math" w:cs="Calibri"/>
              </w:rPr>
              <m:t>Σ</m:t>
            </m:r>
          </m:e>
          <m:sup>
            <m:r>
              <w:rPr>
                <w:rFonts w:ascii="Cambria Math" w:hAnsi="Cambria Math" w:cs="Calibri"/>
              </w:rPr>
              <m:t>R</m:t>
            </m:r>
          </m:sup>
        </m:sSup>
        <m:r>
          <w:rPr>
            <w:rFonts w:ascii="Cambria Math" w:hAnsi="Cambria Math" w:cs="Calibri"/>
          </w:rPr>
          <m:t>(</m:t>
        </m:r>
        <m:r>
          <m:rPr>
            <m:sty m:val="bi"/>
          </m:rPr>
          <w:rPr>
            <w:rFonts w:ascii="Cambria Math" w:hAnsi="Cambria Math" w:cs="Calibri"/>
          </w:rPr>
          <m:t>k</m:t>
        </m:r>
        <m:r>
          <w:rPr>
            <w:rFonts w:ascii="Cambria Math" w:hAnsi="Cambria Math" w:cs="Calibri"/>
          </w:rPr>
          <m:t>,</m:t>
        </m:r>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ε</m:t>
                </m:r>
              </m:e>
            </m:acc>
          </m:e>
          <m:sub>
            <m:r>
              <w:rPr>
                <w:rFonts w:ascii="Cambria Math" w:hAnsi="Cambria Math" w:cs="Calibri"/>
              </w:rPr>
              <m:t>k</m:t>
            </m:r>
          </m:sub>
        </m:sSub>
        <m:r>
          <w:rPr>
            <w:rFonts w:ascii="Cambria Math" w:hAnsi="Cambria Math" w:cs="Calibri"/>
          </w:rPr>
          <m:t>)</m:t>
        </m:r>
      </m:oMath>
      <w:r w:rsidRPr="008E6F1C">
        <w:rPr>
          <w:rFonts w:ascii="Calibri" w:eastAsia="Times New Roman" w:hAnsi="Calibri" w:cs="Calibri"/>
          <w:sz w:val="24"/>
          <w:szCs w:val="24"/>
        </w:rPr>
        <w:t xml:space="preserve"> as -Γ/2, half the decay rate.  We can also examine the spectral function, which will give these identifications another light.  The spectral function will come to: </w:t>
      </w:r>
    </w:p>
    <w:p w14:paraId="5C1EDA7C" w14:textId="77777777" w:rsidR="006E7ACB" w:rsidRPr="008E6F1C" w:rsidRDefault="006E7ACB" w:rsidP="006E7ACB">
      <w:pPr>
        <w:spacing w:after="0" w:line="240" w:lineRule="auto"/>
        <w:rPr>
          <w:rFonts w:ascii="Calibri" w:eastAsia="Times New Roman" w:hAnsi="Calibri" w:cs="Calibri"/>
        </w:rPr>
      </w:pPr>
    </w:p>
    <w:p w14:paraId="26B0BDE3" w14:textId="18BA3F81" w:rsidR="006E7ACB" w:rsidRPr="008E6F1C" w:rsidRDefault="008F2272" w:rsidP="006E7ACB">
      <w:pPr>
        <w:spacing w:after="0" w:line="240" w:lineRule="auto"/>
        <w:rPr>
          <w:rFonts w:ascii="Calibri" w:eastAsia="Times New Roman" w:hAnsi="Calibri" w:cs="Calibri"/>
          <w:sz w:val="24"/>
          <w:szCs w:val="24"/>
        </w:rPr>
      </w:pPr>
      <w:r w:rsidRPr="008E6F1C">
        <w:rPr>
          <w:rFonts w:ascii="Calibri" w:eastAsia="Times New Roman" w:hAnsi="Calibri" w:cs="Calibri"/>
          <w:position w:val="-42"/>
          <w:sz w:val="24"/>
          <w:szCs w:val="24"/>
        </w:rPr>
        <w:object w:dxaOrig="5480" w:dyaOrig="840" w14:anchorId="1E2D19D7">
          <v:shape id="_x0000_i1057" type="#_x0000_t75" style="width:271.8pt;height:41.4pt" o:ole="" filled="t" fillcolor="#cfc">
            <v:imagedata r:id="rId70" o:title=""/>
          </v:shape>
          <o:OLEObject Type="Embed" ProgID="Equation.DSMT4" ShapeID="_x0000_i1057" DrawAspect="Content" ObjectID="_1827736662" r:id="rId71"/>
        </w:object>
      </w:r>
    </w:p>
    <w:p w14:paraId="65716416" w14:textId="77777777" w:rsidR="006E7ACB" w:rsidRPr="008E6F1C" w:rsidRDefault="006E7ACB" w:rsidP="006E7ACB">
      <w:pPr>
        <w:spacing w:after="0" w:line="240" w:lineRule="auto"/>
        <w:rPr>
          <w:rFonts w:ascii="Calibri" w:eastAsia="Times New Roman" w:hAnsi="Calibri" w:cs="Calibri"/>
          <w:sz w:val="24"/>
          <w:szCs w:val="24"/>
        </w:rPr>
      </w:pPr>
    </w:p>
    <w:p w14:paraId="4A1989CA" w14:textId="77777777" w:rsidR="006E7ACB" w:rsidRPr="008E6F1C" w:rsidRDefault="006E7ACB" w:rsidP="006E7ACB">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and again, the identifications make sense.  Note how ImΣ</w:t>
      </w:r>
      <w:r w:rsidRPr="008E6F1C">
        <w:rPr>
          <w:rFonts w:ascii="Calibri" w:eastAsia="Times New Roman" w:hAnsi="Calibri" w:cs="Calibri"/>
          <w:sz w:val="24"/>
          <w:szCs w:val="24"/>
          <w:vertAlign w:val="superscript"/>
        </w:rPr>
        <w:t>R</w:t>
      </w:r>
      <w:r w:rsidRPr="008E6F1C">
        <w:rPr>
          <w:rFonts w:ascii="Calibri" w:eastAsia="Times New Roman" w:hAnsi="Calibri" w:cs="Calibri"/>
          <w:sz w:val="24"/>
          <w:szCs w:val="24"/>
        </w:rPr>
        <w:t xml:space="preserve"> must be less than 0 for A to be positive.  A typical spectral function, A(ω) will look like below, in blue</w:t>
      </w:r>
    </w:p>
    <w:p w14:paraId="50C7F681" w14:textId="77777777" w:rsidR="006E7ACB" w:rsidRPr="008E6F1C" w:rsidRDefault="006E7ACB" w:rsidP="006E7ACB">
      <w:pPr>
        <w:spacing w:after="0" w:line="240" w:lineRule="auto"/>
        <w:rPr>
          <w:rFonts w:ascii="Calibri" w:eastAsia="Times New Roman" w:hAnsi="Calibri" w:cs="Calibri"/>
          <w:sz w:val="24"/>
          <w:szCs w:val="24"/>
        </w:rPr>
      </w:pPr>
    </w:p>
    <w:p w14:paraId="224890D3" w14:textId="4A782DE6" w:rsidR="006E7ACB" w:rsidRPr="008E6F1C" w:rsidRDefault="00FA1501" w:rsidP="006E7ACB">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object w:dxaOrig="3948" w:dyaOrig="2508" w14:anchorId="43450108">
          <v:shape id="_x0000_i1058" type="#_x0000_t75" style="width:172.8pt;height:115.2pt" o:ole="">
            <v:imagedata r:id="rId72" o:title="" croptop="-627f" cropbottom="5958f" cropright="8167f"/>
          </v:shape>
          <o:OLEObject Type="Embed" ProgID="PBrush" ShapeID="_x0000_i1058" DrawAspect="Content" ObjectID="_1827736663" r:id="rId73"/>
        </w:object>
      </w:r>
      <w:r w:rsidR="006E7ACB" w:rsidRPr="008E6F1C">
        <w:rPr>
          <w:rFonts w:ascii="Calibri" w:eastAsia="Times New Roman" w:hAnsi="Calibri" w:cs="Calibri"/>
          <w:sz w:val="24"/>
          <w:szCs w:val="24"/>
        </w:rPr>
        <w:t xml:space="preserve"> </w:t>
      </w:r>
    </w:p>
    <w:p w14:paraId="54E8BFF3" w14:textId="530ACA85" w:rsidR="006E7ACB" w:rsidRPr="008E6F1C" w:rsidRDefault="006E7ACB" w:rsidP="006E7ACB">
      <w:pPr>
        <w:spacing w:after="0" w:line="240" w:lineRule="auto"/>
        <w:rPr>
          <w:rFonts w:ascii="Calibri" w:eastAsia="Times New Roman" w:hAnsi="Calibri" w:cs="Calibri"/>
          <w:sz w:val="24"/>
          <w:szCs w:val="24"/>
        </w:rPr>
      </w:pPr>
    </w:p>
    <w:p w14:paraId="0018AA31" w14:textId="16DDC65D" w:rsidR="006E7ACB" w:rsidRPr="008E6F1C" w:rsidRDefault="006E7ACB" w:rsidP="006E7ACB">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 xml:space="preserve">The two peaks indicates that there are two excitations of the system associated with momentum, k.  The width of the peak is given by the ImΣ.  So the delta function thing on the left would have that ImΣ = 0, while not so for the right hand curve.  If we tried to approximate the latter with a Lorentzian, as we do above, we’d have the red curve, whose location gives the energy best associated with it, and whose width would give the scattering rate basically, and whose height would roughly give the renormalization factor, basically the amount that this would resemble a quasi-particle.  </w:t>
      </w:r>
    </w:p>
    <w:bookmarkEnd w:id="3"/>
    <w:p w14:paraId="02E1F666" w14:textId="77777777" w:rsidR="00935432" w:rsidRDefault="00935432" w:rsidP="00C000BE">
      <w:pPr>
        <w:tabs>
          <w:tab w:val="left" w:pos="1760"/>
        </w:tabs>
        <w:spacing w:after="0" w:line="240" w:lineRule="auto"/>
        <w:rPr>
          <w:rFonts w:ascii="Calibri" w:eastAsia="Times New Roman" w:hAnsi="Calibri" w:cs="Calibri"/>
        </w:rPr>
      </w:pPr>
    </w:p>
    <w:p w14:paraId="2BD1F10F" w14:textId="014B7D3B" w:rsidR="00922043" w:rsidRPr="00947EC4" w:rsidRDefault="00922043" w:rsidP="00922043">
      <w:pPr>
        <w:spacing w:after="0" w:line="240" w:lineRule="auto"/>
        <w:rPr>
          <w:rFonts w:ascii="Calibri" w:eastAsia="Times New Roman" w:hAnsi="Calibri" w:cs="Calibri"/>
          <w:sz w:val="20"/>
          <w:szCs w:val="20"/>
        </w:rPr>
      </w:pPr>
      <w:r w:rsidRPr="00947EC4">
        <w:rPr>
          <w:rFonts w:ascii="Calibri" w:eastAsia="Times New Roman" w:hAnsi="Calibri" w:cs="Calibri"/>
          <w:b/>
          <w:sz w:val="28"/>
          <w:szCs w:val="28"/>
        </w:rPr>
        <w:t>Self</w:t>
      </w:r>
      <w:r w:rsidR="00C527F1">
        <w:rPr>
          <w:rFonts w:ascii="Calibri" w:eastAsia="Times New Roman" w:hAnsi="Calibri" w:cs="Calibri"/>
          <w:b/>
          <w:sz w:val="28"/>
          <w:szCs w:val="28"/>
        </w:rPr>
        <w:t>-</w:t>
      </w:r>
      <w:r w:rsidRPr="00947EC4">
        <w:rPr>
          <w:rFonts w:ascii="Calibri" w:eastAsia="Times New Roman" w:hAnsi="Calibri" w:cs="Calibri"/>
          <w:b/>
          <w:sz w:val="28"/>
          <w:szCs w:val="28"/>
        </w:rPr>
        <w:t>Energy for G</w:t>
      </w:r>
      <w:r w:rsidR="002A54D6">
        <w:rPr>
          <w:rFonts w:ascii="Calibri" w:eastAsia="Times New Roman" w:hAnsi="Calibri" w:cs="Calibri"/>
          <w:b/>
          <w:sz w:val="28"/>
          <w:szCs w:val="28"/>
          <w:vertAlign w:val="superscript"/>
        </w:rPr>
        <w:t>C</w:t>
      </w:r>
      <w:r w:rsidR="00C437D0">
        <w:rPr>
          <w:rFonts w:ascii="Calibri" w:eastAsia="Times New Roman" w:hAnsi="Calibri" w:cs="Calibri"/>
          <w:b/>
          <w:sz w:val="28"/>
          <w:szCs w:val="28"/>
        </w:rPr>
        <w:t xml:space="preserve"> (time-independent</w:t>
      </w:r>
      <w:r w:rsidR="00612F29">
        <w:rPr>
          <w:rFonts w:ascii="Calibri" w:eastAsia="Times New Roman" w:hAnsi="Calibri" w:cs="Calibri"/>
          <w:b/>
          <w:sz w:val="28"/>
          <w:szCs w:val="28"/>
        </w:rPr>
        <w:t xml:space="preserve"> interaction, |GS&gt; expectation</w:t>
      </w:r>
      <w:r w:rsidR="00C437D0">
        <w:rPr>
          <w:rFonts w:ascii="Calibri" w:eastAsia="Times New Roman" w:hAnsi="Calibri" w:cs="Calibri"/>
          <w:b/>
          <w:sz w:val="28"/>
          <w:szCs w:val="28"/>
        </w:rPr>
        <w:t>)</w:t>
      </w:r>
    </w:p>
    <w:p w14:paraId="2A2A65FB" w14:textId="5D72118D" w:rsidR="00BC1E2E" w:rsidRPr="008E6F1C" w:rsidRDefault="00922043"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The same sort of analysis holds for the causal GF</w:t>
      </w:r>
      <w:r w:rsidR="00BC1E2E" w:rsidRPr="008E6F1C">
        <w:rPr>
          <w:rFonts w:ascii="Calibri" w:eastAsia="Times New Roman" w:hAnsi="Calibri" w:cs="Calibri"/>
          <w:sz w:val="24"/>
          <w:szCs w:val="24"/>
        </w:rPr>
        <w:t xml:space="preserve"> in the time-independent perturbation case, as it can be solved for all by itself</w:t>
      </w:r>
      <w:r w:rsidR="00235517" w:rsidRPr="008E6F1C">
        <w:rPr>
          <w:rFonts w:ascii="Calibri" w:eastAsia="Times New Roman" w:hAnsi="Calibri" w:cs="Calibri"/>
          <w:sz w:val="24"/>
          <w:szCs w:val="24"/>
        </w:rPr>
        <w:t xml:space="preserve"> [again we’ll presume spin-independent interactions]</w:t>
      </w:r>
      <w:r w:rsidR="00BC1E2E" w:rsidRPr="008E6F1C">
        <w:rPr>
          <w:rFonts w:ascii="Calibri" w:eastAsia="Times New Roman" w:hAnsi="Calibri" w:cs="Calibri"/>
          <w:sz w:val="24"/>
          <w:szCs w:val="24"/>
        </w:rPr>
        <w:t xml:space="preserve">.  </w:t>
      </w:r>
    </w:p>
    <w:p w14:paraId="382A366E" w14:textId="659219EF" w:rsidR="00BC1E2E" w:rsidRPr="008E6F1C" w:rsidRDefault="00BC1E2E" w:rsidP="001572BE">
      <w:pPr>
        <w:spacing w:after="0" w:line="240" w:lineRule="auto"/>
        <w:rPr>
          <w:rFonts w:ascii="Calibri" w:eastAsia="Times New Roman" w:hAnsi="Calibri" w:cs="Calibri"/>
          <w:sz w:val="24"/>
          <w:szCs w:val="24"/>
        </w:rPr>
      </w:pPr>
    </w:p>
    <w:p w14:paraId="5DED0645" w14:textId="0C52B8B5" w:rsidR="00E7576C" w:rsidRPr="008E6F1C" w:rsidRDefault="00D208CA" w:rsidP="001572BE">
      <w:pPr>
        <w:spacing w:after="0" w:line="240" w:lineRule="auto"/>
        <w:rPr>
          <w:rFonts w:ascii="Calibri" w:eastAsia="Times New Roman" w:hAnsi="Calibri" w:cs="Calibri"/>
          <w:sz w:val="24"/>
          <w:szCs w:val="24"/>
        </w:rPr>
      </w:pPr>
      <w:r w:rsidRPr="008E6F1C">
        <w:rPr>
          <w:rFonts w:ascii="Calibri" w:hAnsi="Calibri" w:cs="Calibri"/>
          <w:sz w:val="24"/>
          <w:szCs w:val="24"/>
        </w:rPr>
        <w:object w:dxaOrig="9889" w:dyaOrig="4176" w14:anchorId="09ABD1FB">
          <v:shape id="_x0000_i1059" type="#_x0000_t75" style="width:420.6pt;height:178.2pt" o:ole="">
            <v:imagedata r:id="rId74" o:title="" croptop="-1545f" cropbottom="3336f" cropleft="3823f" cropright="-2019f"/>
          </v:shape>
          <o:OLEObject Type="Embed" ProgID="PBrush" ShapeID="_x0000_i1059" DrawAspect="Content" ObjectID="_1827736664" r:id="rId75"/>
        </w:object>
      </w:r>
    </w:p>
    <w:p w14:paraId="1D74173A" w14:textId="77777777" w:rsidR="00E7576C" w:rsidRPr="008E6F1C" w:rsidRDefault="00E7576C" w:rsidP="001572BE">
      <w:pPr>
        <w:spacing w:after="0" w:line="240" w:lineRule="auto"/>
        <w:rPr>
          <w:rFonts w:ascii="Calibri" w:eastAsia="Times New Roman" w:hAnsi="Calibri" w:cs="Calibri"/>
          <w:sz w:val="24"/>
          <w:szCs w:val="24"/>
        </w:rPr>
      </w:pPr>
    </w:p>
    <w:p w14:paraId="03B96D5E" w14:textId="2C7EBC8B" w:rsidR="006E7ACB" w:rsidRPr="008E6F1C" w:rsidRDefault="006E7ACB"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In real space, we’d have quite generally:</w:t>
      </w:r>
    </w:p>
    <w:p w14:paraId="126F29AE" w14:textId="71D4783B" w:rsidR="006E7ACB" w:rsidRPr="008E6F1C" w:rsidRDefault="006E7ACB" w:rsidP="001572BE">
      <w:pPr>
        <w:spacing w:after="0" w:line="240" w:lineRule="auto"/>
        <w:rPr>
          <w:rFonts w:ascii="Calibri" w:eastAsia="Times New Roman" w:hAnsi="Calibri" w:cs="Calibri"/>
          <w:sz w:val="24"/>
          <w:szCs w:val="24"/>
        </w:rPr>
      </w:pPr>
    </w:p>
    <w:p w14:paraId="7F156092" w14:textId="2D3D32C6" w:rsidR="00F85E68" w:rsidRPr="008E6F1C" w:rsidRDefault="007703D7" w:rsidP="001572BE">
      <w:pPr>
        <w:spacing w:after="0" w:line="240" w:lineRule="auto"/>
        <w:rPr>
          <w:rFonts w:ascii="Calibri" w:eastAsia="Times New Roman" w:hAnsi="Calibri" w:cs="Calibri"/>
          <w:sz w:val="28"/>
          <w:szCs w:val="28"/>
        </w:rPr>
      </w:pPr>
      <w:r w:rsidRPr="008E6F1C">
        <w:rPr>
          <w:rFonts w:ascii="Calibri" w:eastAsia="Times New Roman" w:hAnsi="Calibri" w:cs="Calibri"/>
          <w:position w:val="-32"/>
          <w:sz w:val="28"/>
          <w:szCs w:val="28"/>
        </w:rPr>
        <w:object w:dxaOrig="9139" w:dyaOrig="600" w14:anchorId="7DCD7CC0">
          <v:shape id="_x0000_i1060" type="#_x0000_t75" style="width:456pt;height:31.2pt" o:ole="">
            <v:imagedata r:id="rId76" o:title=""/>
          </v:shape>
          <o:OLEObject Type="Embed" ProgID="Equation.DSMT4" ShapeID="_x0000_i1060" DrawAspect="Content" ObjectID="_1827736665" r:id="rId77"/>
        </w:object>
      </w:r>
    </w:p>
    <w:p w14:paraId="497D2308" w14:textId="60B5B4C2" w:rsidR="00F85E68" w:rsidRPr="008E6F1C" w:rsidRDefault="00F85E68" w:rsidP="001572BE">
      <w:pPr>
        <w:spacing w:after="0" w:line="240" w:lineRule="auto"/>
        <w:rPr>
          <w:rFonts w:ascii="Calibri" w:eastAsia="Times New Roman" w:hAnsi="Calibri" w:cs="Calibri"/>
          <w:sz w:val="28"/>
          <w:szCs w:val="28"/>
        </w:rPr>
      </w:pPr>
    </w:p>
    <w:p w14:paraId="35E461ED" w14:textId="628EDF6A" w:rsidR="00F85E68" w:rsidRPr="008E6F1C" w:rsidRDefault="00F85E68" w:rsidP="001572BE">
      <w:pPr>
        <w:spacing w:after="0" w:line="240" w:lineRule="auto"/>
        <w:rPr>
          <w:rFonts w:ascii="Calibri" w:eastAsia="Times New Roman" w:hAnsi="Calibri" w:cs="Calibri"/>
        </w:rPr>
      </w:pPr>
      <w:r w:rsidRPr="008E6F1C">
        <w:rPr>
          <w:rFonts w:ascii="Calibri" w:eastAsia="Times New Roman" w:hAnsi="Calibri" w:cs="Calibri"/>
          <w:sz w:val="24"/>
          <w:szCs w:val="24"/>
        </w:rPr>
        <w:t>and applying our free GF operator on each side, we’d get:</w:t>
      </w:r>
    </w:p>
    <w:p w14:paraId="556E26A5" w14:textId="77777777" w:rsidR="00F85E68" w:rsidRPr="008E6F1C" w:rsidRDefault="00F85E68" w:rsidP="001572BE">
      <w:pPr>
        <w:spacing w:after="0" w:line="240" w:lineRule="auto"/>
        <w:rPr>
          <w:rFonts w:ascii="Calibri" w:eastAsia="Times New Roman" w:hAnsi="Calibri" w:cs="Calibri"/>
          <w:sz w:val="24"/>
          <w:szCs w:val="24"/>
        </w:rPr>
      </w:pPr>
    </w:p>
    <w:p w14:paraId="5C63C2A4" w14:textId="39D765CB" w:rsidR="006E7ACB" w:rsidRPr="008E6F1C" w:rsidRDefault="007703D7"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2"/>
          <w:sz w:val="24"/>
          <w:szCs w:val="24"/>
        </w:rPr>
        <w:object w:dxaOrig="6480" w:dyaOrig="720" w14:anchorId="0A61C412">
          <v:shape id="_x0000_i1061" type="#_x0000_t75" style="width:321.6pt;height:36pt" o:ole="">
            <v:imagedata r:id="rId78" o:title=""/>
          </v:shape>
          <o:OLEObject Type="Embed" ProgID="Equation.DSMT4" ShapeID="_x0000_i1061" DrawAspect="Content" ObjectID="_1827736666" r:id="rId79"/>
        </w:object>
      </w:r>
    </w:p>
    <w:p w14:paraId="76A9EBEF" w14:textId="176F5AD6" w:rsidR="006E7ACB" w:rsidRPr="008E6F1C" w:rsidRDefault="006E7ACB" w:rsidP="001572BE">
      <w:pPr>
        <w:spacing w:after="0" w:line="240" w:lineRule="auto"/>
        <w:rPr>
          <w:rFonts w:ascii="Calibri" w:eastAsia="Times New Roman" w:hAnsi="Calibri" w:cs="Calibri"/>
          <w:sz w:val="24"/>
          <w:szCs w:val="24"/>
        </w:rPr>
      </w:pPr>
    </w:p>
    <w:p w14:paraId="25FC7951" w14:textId="606FE41E" w:rsidR="007703D7" w:rsidRPr="008E6F1C" w:rsidRDefault="007703D7"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Presuming homogeneity in space and time (so H</w:t>
      </w:r>
      <w:r w:rsidRPr="008E6F1C">
        <w:rPr>
          <w:rFonts w:ascii="Calibri" w:eastAsia="Times New Roman" w:hAnsi="Calibri" w:cs="Calibri"/>
          <w:sz w:val="24"/>
          <w:szCs w:val="24"/>
          <w:vertAlign w:val="subscript"/>
        </w:rPr>
        <w:t>0</w:t>
      </w:r>
      <w:r w:rsidRPr="008E6F1C">
        <w:rPr>
          <w:rFonts w:ascii="Calibri" w:eastAsia="Times New Roman" w:hAnsi="Calibri" w:cs="Calibri"/>
          <w:sz w:val="24"/>
          <w:szCs w:val="24"/>
        </w:rPr>
        <w:t xml:space="preserve"> is free particle Hamiltonian), G will be a function only of the difference of its spatial and temporal arguments.  So then we can take the Fourier transform of both sides (see Fourier transform file perhaps),</w:t>
      </w:r>
    </w:p>
    <w:p w14:paraId="3F8F458A" w14:textId="766B9586" w:rsidR="007703D7" w:rsidRPr="008E6F1C" w:rsidRDefault="007703D7" w:rsidP="001572BE">
      <w:pPr>
        <w:spacing w:after="0" w:line="240" w:lineRule="auto"/>
        <w:rPr>
          <w:rFonts w:ascii="Calibri" w:eastAsia="Times New Roman" w:hAnsi="Calibri" w:cs="Calibri"/>
          <w:sz w:val="24"/>
          <w:szCs w:val="24"/>
        </w:rPr>
      </w:pPr>
    </w:p>
    <w:p w14:paraId="1323F2C5" w14:textId="5ECF3870" w:rsidR="007703D7" w:rsidRPr="008E6F1C" w:rsidRDefault="000750C1"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2"/>
          <w:sz w:val="24"/>
          <w:szCs w:val="24"/>
        </w:rPr>
        <w:object w:dxaOrig="4900" w:dyaOrig="580" w14:anchorId="6E5F7668">
          <v:shape id="_x0000_i1062" type="#_x0000_t75" style="width:243pt;height:28.8pt" o:ole="">
            <v:imagedata r:id="rId80" o:title=""/>
          </v:shape>
          <o:OLEObject Type="Embed" ProgID="Equation.DSMT4" ShapeID="_x0000_i1062" DrawAspect="Content" ObjectID="_1827736667" r:id="rId81"/>
        </w:object>
      </w:r>
    </w:p>
    <w:p w14:paraId="2A410B13" w14:textId="1C52B484" w:rsidR="007703D7" w:rsidRPr="008E6F1C" w:rsidRDefault="007703D7" w:rsidP="001572BE">
      <w:pPr>
        <w:spacing w:after="0" w:line="240" w:lineRule="auto"/>
        <w:rPr>
          <w:rFonts w:ascii="Calibri" w:eastAsia="Times New Roman" w:hAnsi="Calibri" w:cs="Calibri"/>
          <w:sz w:val="24"/>
          <w:szCs w:val="24"/>
        </w:rPr>
      </w:pPr>
    </w:p>
    <w:p w14:paraId="2BE3F2E9" w14:textId="1883A788" w:rsidR="007703D7" w:rsidRPr="008E6F1C" w:rsidRDefault="007703D7"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and solve for G.  We get:</w:t>
      </w:r>
    </w:p>
    <w:p w14:paraId="7ADDC4CB" w14:textId="38302C5E" w:rsidR="007703D7" w:rsidRPr="008E6F1C" w:rsidRDefault="007703D7" w:rsidP="001572BE">
      <w:pPr>
        <w:spacing w:after="0" w:line="240" w:lineRule="auto"/>
        <w:rPr>
          <w:rFonts w:ascii="Calibri" w:eastAsia="Times New Roman" w:hAnsi="Calibri" w:cs="Calibri"/>
          <w:sz w:val="24"/>
          <w:szCs w:val="24"/>
        </w:rPr>
      </w:pPr>
    </w:p>
    <w:p w14:paraId="2B22ED6A" w14:textId="2171DB86" w:rsidR="000750C1" w:rsidRPr="008E6F1C" w:rsidRDefault="00726905"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50"/>
          <w:sz w:val="24"/>
          <w:szCs w:val="24"/>
        </w:rPr>
        <w:object w:dxaOrig="4940" w:dyaOrig="1120" w14:anchorId="126A7366">
          <v:shape id="_x0000_i1063" type="#_x0000_t75" style="width:245.4pt;height:55.2pt" o:ole="">
            <v:imagedata r:id="rId82" o:title=""/>
          </v:shape>
          <o:OLEObject Type="Embed" ProgID="Equation.DSMT4" ShapeID="_x0000_i1063" DrawAspect="Content" ObjectID="_1827736668" r:id="rId83"/>
        </w:object>
      </w:r>
    </w:p>
    <w:p w14:paraId="33E4037E" w14:textId="4D66D263" w:rsidR="000750C1" w:rsidRPr="008E6F1C" w:rsidRDefault="000750C1" w:rsidP="001572BE">
      <w:pPr>
        <w:spacing w:after="0" w:line="240" w:lineRule="auto"/>
        <w:rPr>
          <w:rFonts w:ascii="Calibri" w:eastAsia="Times New Roman" w:hAnsi="Calibri" w:cs="Calibri"/>
          <w:sz w:val="24"/>
          <w:szCs w:val="24"/>
        </w:rPr>
      </w:pPr>
    </w:p>
    <w:p w14:paraId="7CA20317" w14:textId="71B7CC99" w:rsidR="000750C1" w:rsidRPr="008E6F1C" w:rsidRDefault="000750C1"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t xml:space="preserve">where </w:t>
      </w:r>
      <w:r w:rsidRPr="008E6F1C">
        <w:rPr>
          <w:rFonts w:ascii="Calibri" w:eastAsia="Times New Roman" w:hAnsi="Calibri" w:cs="Calibri"/>
          <w:sz w:val="24"/>
          <w:szCs w:val="24"/>
          <w:vertAlign w:val="superscript"/>
        </w:rPr>
        <w:t>-1</w:t>
      </w:r>
      <w:r w:rsidRPr="008E6F1C">
        <w:rPr>
          <w:rFonts w:ascii="Calibri" w:eastAsia="Times New Roman" w:hAnsi="Calibri" w:cs="Calibri"/>
          <w:sz w:val="24"/>
          <w:szCs w:val="24"/>
        </w:rPr>
        <w:t xml:space="preserve"> means matrix inverse.  Or more succinctly, but less explicitly,</w:t>
      </w:r>
    </w:p>
    <w:p w14:paraId="2E767B71" w14:textId="77777777" w:rsidR="000750C1" w:rsidRPr="008E6F1C" w:rsidRDefault="000750C1" w:rsidP="001572BE">
      <w:pPr>
        <w:spacing w:after="0" w:line="240" w:lineRule="auto"/>
        <w:rPr>
          <w:rFonts w:ascii="Calibri" w:eastAsia="Times New Roman" w:hAnsi="Calibri" w:cs="Calibri"/>
          <w:sz w:val="24"/>
          <w:szCs w:val="24"/>
        </w:rPr>
      </w:pPr>
    </w:p>
    <w:p w14:paraId="57858332" w14:textId="7544AF7F" w:rsidR="00947EC4" w:rsidRPr="008E6F1C" w:rsidRDefault="00726905"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0"/>
          <w:sz w:val="24"/>
          <w:szCs w:val="24"/>
        </w:rPr>
        <w:object w:dxaOrig="3600" w:dyaOrig="680" w14:anchorId="3806F9F2">
          <v:shape id="_x0000_i1064" type="#_x0000_t75" style="width:180pt;height:33pt" o:ole="" filled="t" fillcolor="#cfc">
            <v:imagedata r:id="rId84" o:title=""/>
          </v:shape>
          <o:OLEObject Type="Embed" ProgID="Equation.DSMT4" ShapeID="_x0000_i1064" DrawAspect="Content" ObjectID="_1827736669" r:id="rId85"/>
        </w:object>
      </w:r>
    </w:p>
    <w:p w14:paraId="221ED693" w14:textId="76C304AB" w:rsidR="00922043" w:rsidRPr="008E6F1C" w:rsidRDefault="00922043" w:rsidP="001572BE">
      <w:pPr>
        <w:spacing w:after="0" w:line="240" w:lineRule="auto"/>
        <w:rPr>
          <w:rFonts w:ascii="Calibri" w:eastAsia="Times New Roman" w:hAnsi="Calibri" w:cs="Calibri"/>
          <w:sz w:val="24"/>
          <w:szCs w:val="24"/>
        </w:rPr>
      </w:pPr>
    </w:p>
    <w:p w14:paraId="5701FA1D" w14:textId="294B8835" w:rsidR="00C437D0" w:rsidRPr="008E6F1C" w:rsidRDefault="000750C1" w:rsidP="001572BE">
      <w:pPr>
        <w:spacing w:after="0" w:line="240" w:lineRule="auto"/>
        <w:rPr>
          <w:rFonts w:ascii="Calibri" w:eastAsia="Times New Roman" w:hAnsi="Calibri" w:cs="Calibri"/>
          <w:sz w:val="24"/>
          <w:szCs w:val="24"/>
        </w:rPr>
      </w:pPr>
      <w:r w:rsidRPr="008E6F1C">
        <w:rPr>
          <w:rFonts w:ascii="Calibri" w:eastAsia="Times New Roman" w:hAnsi="Calibri" w:cs="Calibri"/>
          <w:sz w:val="24"/>
          <w:szCs w:val="24"/>
        </w:rPr>
        <w:lastRenderedPageBreak/>
        <w:t>where 1/ really means matrix inverse</w:t>
      </w:r>
      <w:r w:rsidR="00AA2DBD" w:rsidRPr="008E6F1C">
        <w:rPr>
          <w:rFonts w:ascii="Calibri" w:eastAsia="Times New Roman" w:hAnsi="Calibri" w:cs="Calibri"/>
          <w:sz w:val="24"/>
          <w:szCs w:val="24"/>
        </w:rPr>
        <w:t xml:space="preserve"> and those first three terms in the numerator are really proportional to the unit matrix δ</w:t>
      </w:r>
      <w:r w:rsidR="00AA2DBD" w:rsidRPr="008E6F1C">
        <w:rPr>
          <w:rFonts w:ascii="Calibri" w:eastAsia="Times New Roman" w:hAnsi="Calibri" w:cs="Calibri"/>
          <w:sz w:val="24"/>
          <w:szCs w:val="24"/>
          <w:vertAlign w:val="subscript"/>
        </w:rPr>
        <w:t>σσ´</w:t>
      </w:r>
      <w:r w:rsidRPr="008E6F1C">
        <w:rPr>
          <w:rFonts w:ascii="Calibri" w:eastAsia="Times New Roman" w:hAnsi="Calibri" w:cs="Calibri"/>
          <w:sz w:val="24"/>
          <w:szCs w:val="24"/>
        </w:rPr>
        <w:t xml:space="preserve">.  And </w:t>
      </w:r>
      <w:r w:rsidR="00C437D0" w:rsidRPr="008E6F1C">
        <w:rPr>
          <w:rFonts w:ascii="Calibri" w:eastAsia="Times New Roman" w:hAnsi="Calibri" w:cs="Calibri"/>
          <w:sz w:val="24"/>
          <w:szCs w:val="24"/>
        </w:rPr>
        <w:t>we’ll recall δ</w:t>
      </w:r>
      <w:r w:rsidR="00C437D0" w:rsidRPr="008E6F1C">
        <w:rPr>
          <w:rFonts w:ascii="Calibri" w:eastAsia="Times New Roman" w:hAnsi="Calibri" w:cs="Calibri"/>
          <w:sz w:val="24"/>
          <w:szCs w:val="24"/>
          <w:vertAlign w:val="subscript"/>
        </w:rPr>
        <w:t>k</w:t>
      </w:r>
      <w:r w:rsidR="00C437D0" w:rsidRPr="008E6F1C">
        <w:rPr>
          <w:rFonts w:ascii="Calibri" w:eastAsia="Times New Roman" w:hAnsi="Calibri" w:cs="Calibri"/>
          <w:sz w:val="24"/>
          <w:szCs w:val="24"/>
        </w:rPr>
        <w:t xml:space="preserve"> </w:t>
      </w:r>
      <w:r w:rsidR="00726905" w:rsidRPr="008E6F1C">
        <w:rPr>
          <w:rFonts w:ascii="Calibri" w:eastAsia="Times New Roman" w:hAnsi="Calibri" w:cs="Calibri"/>
          <w:sz w:val="24"/>
          <w:szCs w:val="24"/>
        </w:rPr>
        <w:t>= sgn(ε</w:t>
      </w:r>
      <w:r w:rsidR="00726905" w:rsidRPr="008E6F1C">
        <w:rPr>
          <w:rFonts w:ascii="Calibri" w:eastAsia="Times New Roman" w:hAnsi="Calibri" w:cs="Calibri"/>
          <w:sz w:val="24"/>
          <w:szCs w:val="24"/>
          <w:vertAlign w:val="subscript"/>
        </w:rPr>
        <w:t>k</w:t>
      </w:r>
      <w:r w:rsidR="00726905" w:rsidRPr="008E6F1C">
        <w:rPr>
          <w:rFonts w:ascii="Calibri" w:eastAsia="Times New Roman" w:hAnsi="Calibri" w:cs="Calibri"/>
          <w:sz w:val="24"/>
          <w:szCs w:val="24"/>
        </w:rPr>
        <w:t>-ε</w:t>
      </w:r>
      <w:r w:rsidR="00726905" w:rsidRPr="008E6F1C">
        <w:rPr>
          <w:rFonts w:ascii="Calibri" w:eastAsia="Times New Roman" w:hAnsi="Calibri" w:cs="Calibri"/>
          <w:sz w:val="24"/>
          <w:szCs w:val="24"/>
          <w:vertAlign w:val="subscript"/>
        </w:rPr>
        <w:t>F</w:t>
      </w:r>
      <w:r w:rsidR="00726905" w:rsidRPr="008E6F1C">
        <w:rPr>
          <w:rFonts w:ascii="Calibri" w:eastAsia="Times New Roman" w:hAnsi="Calibri" w:cs="Calibri"/>
          <w:sz w:val="24"/>
          <w:szCs w:val="24"/>
        </w:rPr>
        <w:t>)</w:t>
      </w:r>
      <w:r w:rsidR="00C437D0" w:rsidRPr="008E6F1C">
        <w:rPr>
          <w:rFonts w:ascii="Calibri" w:eastAsia="Times New Roman" w:hAnsi="Calibri" w:cs="Calibri"/>
          <w:sz w:val="24"/>
          <w:szCs w:val="24"/>
        </w:rPr>
        <w:t xml:space="preserve">. </w:t>
      </w:r>
      <w:r w:rsidRPr="008E6F1C">
        <w:rPr>
          <w:rFonts w:ascii="Calibri" w:eastAsia="Times New Roman" w:hAnsi="Calibri" w:cs="Calibri"/>
          <w:sz w:val="24"/>
          <w:szCs w:val="24"/>
        </w:rPr>
        <w:t xml:space="preserve"> This addition is necessary to get the correct time-dependence – see non-interacting GF’s.</w:t>
      </w:r>
      <w:r w:rsidR="00C437D0" w:rsidRPr="008E6F1C">
        <w:rPr>
          <w:rFonts w:ascii="Calibri" w:eastAsia="Times New Roman" w:hAnsi="Calibri" w:cs="Calibri"/>
          <w:sz w:val="24"/>
          <w:szCs w:val="24"/>
        </w:rPr>
        <w:t xml:space="preserve"> </w:t>
      </w:r>
      <w:r w:rsidRPr="008E6F1C">
        <w:rPr>
          <w:rFonts w:ascii="Calibri" w:eastAsia="Times New Roman" w:hAnsi="Calibri" w:cs="Calibri"/>
          <w:sz w:val="24"/>
          <w:szCs w:val="24"/>
        </w:rPr>
        <w:t xml:space="preserve"> </w:t>
      </w:r>
      <w:r w:rsidR="00834245" w:rsidRPr="008E6F1C">
        <w:rPr>
          <w:rFonts w:ascii="Calibri" w:eastAsia="Times New Roman" w:hAnsi="Calibri" w:cs="Calibri"/>
          <w:sz w:val="24"/>
          <w:szCs w:val="24"/>
        </w:rPr>
        <w:t>Turns out that Σ</w:t>
      </w:r>
      <w:r w:rsidR="00834245" w:rsidRPr="008E6F1C">
        <w:rPr>
          <w:rFonts w:ascii="Calibri" w:eastAsia="Times New Roman" w:hAnsi="Calibri" w:cs="Calibri"/>
          <w:sz w:val="24"/>
          <w:szCs w:val="24"/>
          <w:vertAlign w:val="superscript"/>
        </w:rPr>
        <w:t>C</w:t>
      </w:r>
      <w:r w:rsidR="00834245" w:rsidRPr="008E6F1C">
        <w:rPr>
          <w:rFonts w:ascii="Calibri" w:eastAsia="Times New Roman" w:hAnsi="Calibri" w:cs="Calibri"/>
          <w:sz w:val="24"/>
          <w:szCs w:val="24"/>
        </w:rPr>
        <w:t xml:space="preserve"> will also be proportional to sgn(ε</w:t>
      </w:r>
      <w:r w:rsidR="00834245" w:rsidRPr="008E6F1C">
        <w:rPr>
          <w:rFonts w:ascii="Calibri" w:eastAsia="Times New Roman" w:hAnsi="Calibri" w:cs="Calibri"/>
          <w:sz w:val="24"/>
          <w:szCs w:val="24"/>
          <w:vertAlign w:val="subscript"/>
        </w:rPr>
        <w:t>k</w:t>
      </w:r>
      <w:r w:rsidR="00834245" w:rsidRPr="008E6F1C">
        <w:rPr>
          <w:rFonts w:ascii="Calibri" w:eastAsia="Times New Roman" w:hAnsi="Calibri" w:cs="Calibri"/>
          <w:sz w:val="24"/>
          <w:szCs w:val="24"/>
        </w:rPr>
        <w:t>-ε</w:t>
      </w:r>
      <w:r w:rsidR="00834245" w:rsidRPr="008E6F1C">
        <w:rPr>
          <w:rFonts w:ascii="Calibri" w:eastAsia="Times New Roman" w:hAnsi="Calibri" w:cs="Calibri"/>
          <w:sz w:val="24"/>
          <w:szCs w:val="24"/>
          <w:vertAlign w:val="subscript"/>
        </w:rPr>
        <w:t>F</w:t>
      </w:r>
      <w:r w:rsidR="00834245" w:rsidRPr="008E6F1C">
        <w:rPr>
          <w:rFonts w:ascii="Calibri" w:eastAsia="Times New Roman" w:hAnsi="Calibri" w:cs="Calibri"/>
          <w:sz w:val="24"/>
          <w:szCs w:val="24"/>
        </w:rPr>
        <w:t>).  Otherwise, t</w:t>
      </w:r>
      <w:r w:rsidR="006E7ACB" w:rsidRPr="008E6F1C">
        <w:rPr>
          <w:rFonts w:ascii="Calibri" w:eastAsia="Times New Roman" w:hAnsi="Calibri" w:cs="Calibri"/>
          <w:sz w:val="24"/>
          <w:szCs w:val="24"/>
        </w:rPr>
        <w:t>he analytic properties of G</w:t>
      </w:r>
      <w:r w:rsidR="006E7ACB" w:rsidRPr="008E6F1C">
        <w:rPr>
          <w:rFonts w:ascii="Calibri" w:eastAsia="Times New Roman" w:hAnsi="Calibri" w:cs="Calibri"/>
          <w:sz w:val="24"/>
          <w:szCs w:val="24"/>
          <w:vertAlign w:val="superscript"/>
        </w:rPr>
        <w:t>C</w:t>
      </w:r>
      <w:r w:rsidR="006E7ACB" w:rsidRPr="008E6F1C">
        <w:rPr>
          <w:rFonts w:ascii="Calibri" w:eastAsia="Times New Roman" w:hAnsi="Calibri" w:cs="Calibri"/>
          <w:sz w:val="24"/>
          <w:szCs w:val="24"/>
        </w:rPr>
        <w:t xml:space="preserve"> I’d expect to be similar to G</w:t>
      </w:r>
      <w:r w:rsidR="00834245" w:rsidRPr="008E6F1C">
        <w:rPr>
          <w:rFonts w:ascii="Calibri" w:eastAsia="Times New Roman" w:hAnsi="Calibri" w:cs="Calibri"/>
          <w:sz w:val="24"/>
          <w:szCs w:val="24"/>
          <w:vertAlign w:val="superscript"/>
        </w:rPr>
        <w:t>AR</w:t>
      </w:r>
      <w:r w:rsidR="00834245" w:rsidRPr="008E6F1C">
        <w:rPr>
          <w:rFonts w:ascii="Calibri" w:eastAsia="Times New Roman" w:hAnsi="Calibri" w:cs="Calibri"/>
          <w:sz w:val="24"/>
          <w:szCs w:val="24"/>
        </w:rPr>
        <w:t xml:space="preserve"> above.</w:t>
      </w:r>
      <w:r w:rsidR="006E7ACB" w:rsidRPr="008E6F1C">
        <w:rPr>
          <w:rFonts w:ascii="Calibri" w:eastAsia="Times New Roman" w:hAnsi="Calibri" w:cs="Calibri"/>
          <w:sz w:val="24"/>
          <w:szCs w:val="24"/>
        </w:rPr>
        <w:t xml:space="preserve"> </w:t>
      </w:r>
      <w:r w:rsidR="00726905" w:rsidRPr="008E6F1C">
        <w:rPr>
          <w:rFonts w:ascii="Calibri" w:eastAsia="Times New Roman" w:hAnsi="Calibri" w:cs="Calibri"/>
          <w:sz w:val="24"/>
          <w:szCs w:val="24"/>
        </w:rPr>
        <w:t xml:space="preserve"> Finally, if we can presume isotropy in spin space, then everything will be independent of spin, and we can say,</w:t>
      </w:r>
    </w:p>
    <w:p w14:paraId="0F3FFA9C" w14:textId="247DF476" w:rsidR="00726905" w:rsidRPr="008E6F1C" w:rsidRDefault="00726905" w:rsidP="001572BE">
      <w:pPr>
        <w:spacing w:after="0" w:line="240" w:lineRule="auto"/>
        <w:rPr>
          <w:rFonts w:ascii="Calibri" w:eastAsia="Times New Roman" w:hAnsi="Calibri" w:cs="Calibri"/>
          <w:sz w:val="24"/>
          <w:szCs w:val="24"/>
        </w:rPr>
      </w:pPr>
    </w:p>
    <w:p w14:paraId="0F1818C7" w14:textId="2BECD40C" w:rsidR="00726905" w:rsidRPr="008E6F1C" w:rsidRDefault="00726905" w:rsidP="001572BE">
      <w:pPr>
        <w:spacing w:after="0" w:line="240" w:lineRule="auto"/>
        <w:rPr>
          <w:rFonts w:ascii="Calibri" w:eastAsia="Times New Roman" w:hAnsi="Calibri" w:cs="Calibri"/>
          <w:sz w:val="24"/>
          <w:szCs w:val="24"/>
        </w:rPr>
      </w:pPr>
      <w:r w:rsidRPr="008E6F1C">
        <w:rPr>
          <w:rFonts w:ascii="Calibri" w:eastAsia="Times New Roman" w:hAnsi="Calibri" w:cs="Calibri"/>
          <w:position w:val="-30"/>
          <w:sz w:val="24"/>
          <w:szCs w:val="24"/>
        </w:rPr>
        <w:object w:dxaOrig="3480" w:dyaOrig="680" w14:anchorId="5BFEACB4">
          <v:shape id="_x0000_i1065" type="#_x0000_t75" style="width:174pt;height:33pt" o:ole="" filled="t" fillcolor="#cfc">
            <v:imagedata r:id="rId86" o:title=""/>
          </v:shape>
          <o:OLEObject Type="Embed" ProgID="Equation.DSMT4" ShapeID="_x0000_i1065" DrawAspect="Content" ObjectID="_1827736670" r:id="rId87"/>
        </w:object>
      </w:r>
    </w:p>
    <w:p w14:paraId="0B63AD94" w14:textId="0A06C243" w:rsidR="00726905" w:rsidRPr="008E6F1C" w:rsidRDefault="00726905" w:rsidP="001572BE">
      <w:pPr>
        <w:spacing w:after="0" w:line="240" w:lineRule="auto"/>
        <w:rPr>
          <w:rFonts w:ascii="Calibri" w:eastAsia="Times New Roman" w:hAnsi="Calibri" w:cs="Calibri"/>
          <w:sz w:val="24"/>
          <w:szCs w:val="24"/>
        </w:rPr>
      </w:pPr>
    </w:p>
    <w:p w14:paraId="4057405C" w14:textId="77777777" w:rsidR="00726905" w:rsidRPr="008E6F1C" w:rsidRDefault="00726905" w:rsidP="001572BE">
      <w:pPr>
        <w:spacing w:after="0" w:line="240" w:lineRule="auto"/>
        <w:rPr>
          <w:rFonts w:ascii="Calibri" w:eastAsia="Times New Roman" w:hAnsi="Calibri" w:cs="Calibri"/>
          <w:sz w:val="24"/>
          <w:szCs w:val="24"/>
        </w:rPr>
      </w:pPr>
    </w:p>
    <w:p w14:paraId="036CE683" w14:textId="77777777" w:rsidR="001572BE" w:rsidRPr="008E6F1C" w:rsidRDefault="001572BE" w:rsidP="001572BE">
      <w:pPr>
        <w:spacing w:after="0" w:line="240" w:lineRule="auto"/>
        <w:rPr>
          <w:rFonts w:ascii="Calibri" w:eastAsia="Times New Roman" w:hAnsi="Calibri" w:cs="Calibri"/>
          <w:sz w:val="24"/>
          <w:szCs w:val="24"/>
        </w:rPr>
      </w:pPr>
    </w:p>
    <w:p w14:paraId="03D3DF2C" w14:textId="7ADE0D70" w:rsidR="001572BE" w:rsidRPr="008E6F1C" w:rsidRDefault="001572BE" w:rsidP="001572BE">
      <w:pPr>
        <w:spacing w:after="0" w:line="240" w:lineRule="auto"/>
        <w:rPr>
          <w:rFonts w:ascii="Calibri" w:eastAsia="Times New Roman" w:hAnsi="Calibri" w:cs="Calibri"/>
          <w:sz w:val="24"/>
          <w:szCs w:val="24"/>
        </w:rPr>
      </w:pPr>
    </w:p>
    <w:sectPr w:rsidR="001572BE" w:rsidRPr="008E6F1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56DD3"/>
    <w:multiLevelType w:val="hybridMultilevel"/>
    <w:tmpl w:val="94D09B88"/>
    <w:lvl w:ilvl="0" w:tplc="D5CC95A6">
      <w:start w:val="7"/>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4499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588"/>
    <w:rsid w:val="00012C86"/>
    <w:rsid w:val="0003702F"/>
    <w:rsid w:val="000750C1"/>
    <w:rsid w:val="00087059"/>
    <w:rsid w:val="00087348"/>
    <w:rsid w:val="000F455F"/>
    <w:rsid w:val="00133166"/>
    <w:rsid w:val="00142269"/>
    <w:rsid w:val="001572BE"/>
    <w:rsid w:val="001740A8"/>
    <w:rsid w:val="00196B19"/>
    <w:rsid w:val="001D7B05"/>
    <w:rsid w:val="00230A12"/>
    <w:rsid w:val="00235517"/>
    <w:rsid w:val="002931AA"/>
    <w:rsid w:val="002A54D6"/>
    <w:rsid w:val="00302F94"/>
    <w:rsid w:val="003169CB"/>
    <w:rsid w:val="003B2AF0"/>
    <w:rsid w:val="00406CD6"/>
    <w:rsid w:val="00431588"/>
    <w:rsid w:val="004349E5"/>
    <w:rsid w:val="00434A71"/>
    <w:rsid w:val="004918A5"/>
    <w:rsid w:val="00493F2F"/>
    <w:rsid w:val="004956BF"/>
    <w:rsid w:val="004B39D7"/>
    <w:rsid w:val="004C40A0"/>
    <w:rsid w:val="004C79ED"/>
    <w:rsid w:val="00515A78"/>
    <w:rsid w:val="0053119E"/>
    <w:rsid w:val="0053299C"/>
    <w:rsid w:val="005622E5"/>
    <w:rsid w:val="005678FF"/>
    <w:rsid w:val="00581959"/>
    <w:rsid w:val="005A3CE8"/>
    <w:rsid w:val="00612F29"/>
    <w:rsid w:val="006264E5"/>
    <w:rsid w:val="00641E81"/>
    <w:rsid w:val="00653B6C"/>
    <w:rsid w:val="006B6D42"/>
    <w:rsid w:val="006D0734"/>
    <w:rsid w:val="006E7ACB"/>
    <w:rsid w:val="00704D71"/>
    <w:rsid w:val="007141B7"/>
    <w:rsid w:val="00716956"/>
    <w:rsid w:val="00726905"/>
    <w:rsid w:val="007452CC"/>
    <w:rsid w:val="00764C77"/>
    <w:rsid w:val="007703D7"/>
    <w:rsid w:val="007C2D4B"/>
    <w:rsid w:val="00814A12"/>
    <w:rsid w:val="00834245"/>
    <w:rsid w:val="008442E2"/>
    <w:rsid w:val="00874286"/>
    <w:rsid w:val="0087658A"/>
    <w:rsid w:val="00876A9E"/>
    <w:rsid w:val="008A2EB0"/>
    <w:rsid w:val="008B7B5B"/>
    <w:rsid w:val="008E0E26"/>
    <w:rsid w:val="008E2A71"/>
    <w:rsid w:val="008E6F1C"/>
    <w:rsid w:val="008F2272"/>
    <w:rsid w:val="008F4027"/>
    <w:rsid w:val="00901A1B"/>
    <w:rsid w:val="00920B87"/>
    <w:rsid w:val="00922043"/>
    <w:rsid w:val="00935432"/>
    <w:rsid w:val="00947EC4"/>
    <w:rsid w:val="009B40DA"/>
    <w:rsid w:val="009D5095"/>
    <w:rsid w:val="00A2609C"/>
    <w:rsid w:val="00A3247F"/>
    <w:rsid w:val="00A62F64"/>
    <w:rsid w:val="00A83E25"/>
    <w:rsid w:val="00AA2DBD"/>
    <w:rsid w:val="00B501E7"/>
    <w:rsid w:val="00BC1E2E"/>
    <w:rsid w:val="00BF0140"/>
    <w:rsid w:val="00C000BE"/>
    <w:rsid w:val="00C21C30"/>
    <w:rsid w:val="00C433D5"/>
    <w:rsid w:val="00C437D0"/>
    <w:rsid w:val="00C527F1"/>
    <w:rsid w:val="00CF0355"/>
    <w:rsid w:val="00D208CA"/>
    <w:rsid w:val="00D37395"/>
    <w:rsid w:val="00DA466F"/>
    <w:rsid w:val="00DC1881"/>
    <w:rsid w:val="00DF47FF"/>
    <w:rsid w:val="00E01D8F"/>
    <w:rsid w:val="00E06142"/>
    <w:rsid w:val="00E17877"/>
    <w:rsid w:val="00E21F1D"/>
    <w:rsid w:val="00E64F0F"/>
    <w:rsid w:val="00E7576C"/>
    <w:rsid w:val="00EB75EC"/>
    <w:rsid w:val="00EC0F2F"/>
    <w:rsid w:val="00EF39E0"/>
    <w:rsid w:val="00F02215"/>
    <w:rsid w:val="00F66A21"/>
    <w:rsid w:val="00F70ED3"/>
    <w:rsid w:val="00F85E68"/>
    <w:rsid w:val="00F97F65"/>
    <w:rsid w:val="00FA1501"/>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7DA40"/>
  <w15:chartTrackingRefBased/>
  <w15:docId w15:val="{64569F33-6CB4-408D-BF2C-18776DF15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1572BE"/>
  </w:style>
  <w:style w:type="paragraph" w:customStyle="1" w:styleId="MTDisplayEquation">
    <w:name w:val="MTDisplayEquation"/>
    <w:basedOn w:val="Normal"/>
    <w:next w:val="Normal"/>
    <w:rsid w:val="001572BE"/>
    <w:pPr>
      <w:tabs>
        <w:tab w:val="center" w:pos="4320"/>
        <w:tab w:val="right" w:pos="8640"/>
      </w:tabs>
      <w:spacing w:after="0" w:line="240" w:lineRule="auto"/>
    </w:pPr>
    <w:rPr>
      <w:rFonts w:ascii="Times New Roman" w:eastAsia="Times New Roman" w:hAnsi="Times New Roman" w:cs="Times New Roman"/>
      <w:sz w:val="24"/>
      <w:szCs w:val="24"/>
    </w:rPr>
  </w:style>
  <w:style w:type="paragraph" w:customStyle="1" w:styleId="05BodyText">
    <w:name w:val="05 BodyText"/>
    <w:basedOn w:val="Normal"/>
    <w:link w:val="05BodyTextChar"/>
    <w:rsid w:val="001572BE"/>
    <w:pPr>
      <w:spacing w:after="0" w:line="480" w:lineRule="auto"/>
      <w:ind w:firstLine="576"/>
    </w:pPr>
    <w:rPr>
      <w:rFonts w:ascii="Times New Roman" w:eastAsia="Times New Roman" w:hAnsi="Times New Roman" w:cs="Times New Roman"/>
      <w:sz w:val="24"/>
      <w:szCs w:val="24"/>
    </w:rPr>
  </w:style>
  <w:style w:type="paragraph" w:customStyle="1" w:styleId="02First-LevelSubheadingBOLD">
    <w:name w:val="02 First-Level Subheading BOLD"/>
    <w:basedOn w:val="Normal"/>
    <w:next w:val="05BodyText"/>
    <w:rsid w:val="001572BE"/>
    <w:pPr>
      <w:keepNext/>
      <w:spacing w:after="240" w:line="240" w:lineRule="auto"/>
      <w:jc w:val="center"/>
      <w:outlineLvl w:val="1"/>
    </w:pPr>
    <w:rPr>
      <w:rFonts w:ascii="Times New Roman" w:eastAsia="Times New Roman" w:hAnsi="Times New Roman" w:cs="Times New Roman"/>
      <w:b/>
      <w:sz w:val="24"/>
      <w:szCs w:val="24"/>
    </w:rPr>
  </w:style>
  <w:style w:type="paragraph" w:customStyle="1" w:styleId="10CaptionFigure">
    <w:name w:val="10 Caption Figure"/>
    <w:basedOn w:val="Normal"/>
    <w:next w:val="05BodyText"/>
    <w:link w:val="10CaptionFigureChar"/>
    <w:rsid w:val="001572BE"/>
    <w:pPr>
      <w:spacing w:after="240" w:line="240" w:lineRule="auto"/>
      <w:ind w:left="1080" w:hanging="1080"/>
    </w:pPr>
    <w:rPr>
      <w:rFonts w:ascii="Times New Roman" w:eastAsia="Times New Roman" w:hAnsi="Times New Roman" w:cs="Times New Roman"/>
      <w:sz w:val="24"/>
      <w:szCs w:val="24"/>
    </w:rPr>
  </w:style>
  <w:style w:type="character" w:customStyle="1" w:styleId="10CaptionFigureChar">
    <w:name w:val="10 Caption Figure Char"/>
    <w:link w:val="10CaptionFigure"/>
    <w:rsid w:val="001572BE"/>
    <w:rPr>
      <w:rFonts w:ascii="Times New Roman" w:eastAsia="Times New Roman" w:hAnsi="Times New Roman" w:cs="Times New Roman"/>
      <w:sz w:val="24"/>
      <w:szCs w:val="24"/>
    </w:rPr>
  </w:style>
  <w:style w:type="character" w:customStyle="1" w:styleId="05BodyTextChar">
    <w:name w:val="05 BodyText Char"/>
    <w:link w:val="05BodyText"/>
    <w:rsid w:val="001572BE"/>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572BE"/>
    <w:rPr>
      <w:color w:val="808080"/>
    </w:rPr>
  </w:style>
  <w:style w:type="paragraph" w:styleId="BalloonText">
    <w:name w:val="Balloon Text"/>
    <w:basedOn w:val="Normal"/>
    <w:link w:val="BalloonTextChar"/>
    <w:uiPriority w:val="99"/>
    <w:semiHidden/>
    <w:unhideWhenUsed/>
    <w:rsid w:val="00493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F2F"/>
    <w:rPr>
      <w:rFonts w:ascii="Segoe UI" w:hAnsi="Segoe UI" w:cs="Segoe UI"/>
      <w:sz w:val="18"/>
      <w:szCs w:val="18"/>
    </w:rPr>
  </w:style>
  <w:style w:type="paragraph" w:styleId="NormalWeb">
    <w:name w:val="Normal (Web)"/>
    <w:basedOn w:val="Normal"/>
    <w:uiPriority w:val="99"/>
    <w:semiHidden/>
    <w:unhideWhenUsed/>
    <w:rsid w:val="000370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43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png"/><Relationship Id="rId79" Type="http://schemas.openxmlformats.org/officeDocument/2006/relationships/oleObject" Target="embeddings/oleObject37.bin"/><Relationship Id="rId5"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image" Target="media/image35.png"/><Relationship Id="rId80" Type="http://schemas.openxmlformats.org/officeDocument/2006/relationships/image" Target="media/image39.wmf"/><Relationship Id="rId85" Type="http://schemas.openxmlformats.org/officeDocument/2006/relationships/oleObject" Target="embeddings/oleObject40.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image" Target="media/image42.wmf"/><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7" Type="http://schemas.openxmlformats.org/officeDocument/2006/relationships/image" Target="media/image2.emf"/><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40.wmf"/><Relationship Id="rId19"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867</TotalTime>
  <Pages>10</Pages>
  <Words>1317</Words>
  <Characters>7512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59</cp:revision>
  <dcterms:created xsi:type="dcterms:W3CDTF">2019-09-01T20:45:00Z</dcterms:created>
  <dcterms:modified xsi:type="dcterms:W3CDTF">2025-12-20T16:50:00Z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